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A42E" w14:textId="77777777" w:rsidR="005C6FA5" w:rsidRDefault="005C6FA5" w:rsidP="005C6FA5">
      <w:pPr>
        <w:jc w:val="center"/>
        <w:rPr>
          <w:b/>
          <w:bCs/>
          <w:sz w:val="32"/>
          <w:szCs w:val="32"/>
          <w:rtl/>
        </w:rPr>
      </w:pPr>
      <w:r w:rsidRPr="00192E5E">
        <w:rPr>
          <w:b/>
          <w:bCs/>
          <w:sz w:val="32"/>
          <w:szCs w:val="32"/>
          <w:rtl/>
        </w:rPr>
        <w:t>הצעות ל</w:t>
      </w:r>
      <w:r>
        <w:rPr>
          <w:rFonts w:hint="cs"/>
          <w:b/>
          <w:bCs/>
          <w:sz w:val="32"/>
          <w:szCs w:val="32"/>
          <w:rtl/>
        </w:rPr>
        <w:t xml:space="preserve">למידת חוץ </w:t>
      </w:r>
      <w:r>
        <w:rPr>
          <w:b/>
          <w:bCs/>
          <w:sz w:val="32"/>
          <w:szCs w:val="32"/>
          <w:rtl/>
        </w:rPr>
        <w:t>–</w:t>
      </w:r>
      <w:r>
        <w:rPr>
          <w:rFonts w:hint="cs"/>
          <w:b/>
          <w:bCs/>
          <w:sz w:val="32"/>
          <w:szCs w:val="32"/>
          <w:rtl/>
        </w:rPr>
        <w:t xml:space="preserve"> שכבת </w:t>
      </w:r>
      <w:r>
        <w:rPr>
          <w:rFonts w:hint="cs"/>
          <w:b/>
          <w:bCs/>
          <w:sz w:val="32"/>
          <w:szCs w:val="32"/>
          <w:rtl/>
        </w:rPr>
        <w:t>ג</w:t>
      </w:r>
      <w:r>
        <w:rPr>
          <w:rFonts w:hint="cs"/>
          <w:b/>
          <w:bCs/>
          <w:sz w:val="32"/>
          <w:szCs w:val="32"/>
          <w:rtl/>
        </w:rPr>
        <w:t xml:space="preserve">' - </w:t>
      </w:r>
      <w:r w:rsidRPr="00192E5E">
        <w:rPr>
          <w:b/>
          <w:bCs/>
          <w:sz w:val="32"/>
          <w:szCs w:val="32"/>
          <w:rtl/>
        </w:rPr>
        <w:t>בחיבור לחומש</w:t>
      </w:r>
      <w:r>
        <w:rPr>
          <w:rFonts w:hint="cs"/>
          <w:b/>
          <w:bCs/>
          <w:sz w:val="32"/>
          <w:szCs w:val="32"/>
          <w:rtl/>
        </w:rPr>
        <w:t xml:space="preserve"> </w:t>
      </w:r>
      <w:r>
        <w:rPr>
          <w:rFonts w:hint="cs"/>
          <w:b/>
          <w:bCs/>
          <w:sz w:val="32"/>
          <w:szCs w:val="32"/>
          <w:rtl/>
        </w:rPr>
        <w:t>שמות</w:t>
      </w:r>
    </w:p>
    <w:p w14:paraId="051CE42F" w14:textId="05DB8270" w:rsidR="005C6FA5" w:rsidRPr="00192E5E" w:rsidRDefault="005C6FA5" w:rsidP="005C6FA5">
      <w:pPr>
        <w:jc w:val="center"/>
        <w:rPr>
          <w:b/>
          <w:bCs/>
        </w:rPr>
      </w:pPr>
      <w:r w:rsidRPr="0023261D">
        <w:rPr>
          <w:rFonts w:hint="cs"/>
          <w:b/>
          <w:bCs/>
          <w:rtl/>
        </w:rPr>
        <w:t xml:space="preserve"> </w:t>
      </w:r>
      <w:r w:rsidRPr="0023261D">
        <w:rPr>
          <w:rFonts w:hint="cs"/>
          <w:b/>
          <w:bCs/>
          <w:rtl/>
        </w:rPr>
        <w:t>(</w:t>
      </w:r>
      <w:r>
        <w:rPr>
          <w:rFonts w:hint="cs"/>
          <w:b/>
          <w:bCs/>
          <w:rtl/>
        </w:rPr>
        <w:t>ההצעות כאן הן לבית ספר שנמצא בשכונת ארמון הנציב בירושלים אך בהחלט תוכלו להשתמש ברעיונות שמופיעים כאן עם התאמות לסביבת בית הספר שלכם)</w:t>
      </w:r>
    </w:p>
    <w:p w14:paraId="1E999604" w14:textId="77777777" w:rsidR="005C6FA5" w:rsidRPr="005C6FA5" w:rsidRDefault="005C6FA5" w:rsidP="005C6FA5">
      <w:pPr>
        <w:jc w:val="center"/>
        <w:rPr>
          <w:b/>
          <w:bCs/>
          <w:sz w:val="32"/>
          <w:szCs w:val="32"/>
        </w:rPr>
      </w:pPr>
    </w:p>
    <w:p w14:paraId="4B48D62F" w14:textId="77777777" w:rsidR="005C6FA5" w:rsidRPr="005C6FA5" w:rsidRDefault="005C6FA5" w:rsidP="005C6FA5">
      <w:pPr>
        <w:rPr>
          <w:rtl/>
        </w:rPr>
      </w:pPr>
      <w:r w:rsidRPr="005C6FA5">
        <w:rPr>
          <w:b/>
          <w:bCs/>
          <w:u w:val="single"/>
          <w:rtl/>
        </w:rPr>
        <w:t>היכרות גיאוגרפית ותרבותית עם מצרים: </w:t>
      </w:r>
    </w:p>
    <w:p w14:paraId="7219550C" w14:textId="43E70228" w:rsidR="005C6FA5" w:rsidRPr="005C6FA5" w:rsidRDefault="005C6FA5" w:rsidP="005C6FA5">
      <w:pPr>
        <w:numPr>
          <w:ilvl w:val="0"/>
          <w:numId w:val="1"/>
        </w:numPr>
        <w:rPr>
          <w:rtl/>
        </w:rPr>
      </w:pPr>
      <w:r w:rsidRPr="005C6FA5">
        <w:rPr>
          <w:u w:val="single"/>
          <w:rtl/>
        </w:rPr>
        <w:t>שטח ומבנה גיאוגרפי</w:t>
      </w:r>
      <w:r w:rsidRPr="005C6FA5">
        <w:rPr>
          <w:rtl/>
        </w:rPr>
        <w:t xml:space="preserve"> - התבוננו באטלס, בתמונות ובסרטונים שונים והתייחסו במיוחד לשטח הגדול של מצרים לעומת השטח של ישראל, לכך שמצרים היא ברובה מדברית והאזור הפורה והמיושב שלה הוא הדלתא ולאורך הנילוס לעומת 3 רצועות הנוף בישראל: רצועת החוף / רצועת ההר / רצועת הבקעה. (זה יעשה גם חזרה וסיכום קצר למה שלמדו על ארץ ישראל בכיתה ב'). צאו לתצפית </w:t>
      </w:r>
      <w:proofErr w:type="spellStart"/>
      <w:r w:rsidRPr="005C6FA5">
        <w:rPr>
          <w:rtl/>
        </w:rPr>
        <w:t>מהמצפתל</w:t>
      </w:r>
      <w:proofErr w:type="spellEnd"/>
      <w:r w:rsidRPr="005C6FA5">
        <w:rPr>
          <w:rtl/>
        </w:rPr>
        <w:t xml:space="preserve"> על רצועת ההר שמאוד ירוקה ומיושבת לעומת רצועת הבקעה שהיא רובה מדברית ויבשה. תוכלו להזמין תלמידים מדריכים משכבת ה' להסביר על הנוף </w:t>
      </w:r>
      <w:proofErr w:type="spellStart"/>
      <w:r w:rsidRPr="005C6FA5">
        <w:rPr>
          <w:rtl/>
        </w:rPr>
        <w:t>מהמצפתל</w:t>
      </w:r>
      <w:proofErr w:type="spellEnd"/>
      <w:r w:rsidRPr="005C6FA5">
        <w:rPr>
          <w:rtl/>
        </w:rPr>
        <w:t>.</w:t>
      </w:r>
    </w:p>
    <w:p w14:paraId="546CB622" w14:textId="1F3C320C" w:rsidR="005C6FA5" w:rsidRPr="005C6FA5" w:rsidRDefault="005C6FA5" w:rsidP="005C6FA5">
      <w:pPr>
        <w:numPr>
          <w:ilvl w:val="0"/>
          <w:numId w:val="2"/>
        </w:numPr>
        <w:rPr>
          <w:rtl/>
        </w:rPr>
      </w:pPr>
      <w:r w:rsidRPr="005C6FA5">
        <w:rPr>
          <w:u w:val="single"/>
          <w:rtl/>
        </w:rPr>
        <w:t>המים בישראל ובמצרים</w:t>
      </w:r>
      <w:r w:rsidRPr="005C6FA5">
        <w:rPr>
          <w:rtl/>
        </w:rPr>
        <w:t xml:space="preserve"> - בישראל אנו תלויים בגשם לאספקת המים ובמצרים יש את הנילוס. חשוב מאוד להתמקד בנקודה זו כדי להבין את הצורך בירידה </w:t>
      </w:r>
      <w:proofErr w:type="spellStart"/>
      <w:r w:rsidRPr="005C6FA5">
        <w:rPr>
          <w:rtl/>
        </w:rPr>
        <w:t>מצריימה</w:t>
      </w:r>
      <w:proofErr w:type="spellEnd"/>
      <w:r w:rsidRPr="005C6FA5">
        <w:rPr>
          <w:rtl/>
        </w:rPr>
        <w:t xml:space="preserve"> בעת רעב, את המשמעות של מכת דם, את התלונות במדבר בעניין המים. הכירו את מקורות המים בישראל ולמדו על נהר הירדן וכך גם תחברו את הנושא ללימוד בספר יהושע. צאו לסיור בעקבות המים בשכונה - אמת המים, בור המים החשמונאי שבטיילת, תצפית מהטיילת על ערוץ נחל קדרון… תוכלו להזמין תלמידים מדריכים משכבת ה' להסביר על אמת המים</w:t>
      </w:r>
    </w:p>
    <w:p w14:paraId="717D0B1D" w14:textId="24795454" w:rsidR="005C6FA5" w:rsidRPr="005C6FA5" w:rsidRDefault="005C6FA5" w:rsidP="005C6FA5">
      <w:pPr>
        <w:numPr>
          <w:ilvl w:val="0"/>
          <w:numId w:val="3"/>
        </w:numPr>
        <w:rPr>
          <w:rtl/>
        </w:rPr>
      </w:pPr>
      <w:r w:rsidRPr="005C6FA5">
        <w:rPr>
          <w:u w:val="single"/>
          <w:rtl/>
        </w:rPr>
        <w:t>ים סוף</w:t>
      </w:r>
      <w:r w:rsidRPr="005C6FA5">
        <w:rPr>
          <w:rtl/>
        </w:rPr>
        <w:t xml:space="preserve"> - הכירו את המבנה שלו, את הפיצול שלו לכיוון מצרים ולכיוון ישראל (אילת). את החיבור שלו לאוקיינוס ההודי ואת הצורך בחפירת תעלת סואץ לחיבור לים התיכון כדי לאפשר מסחר בקלות רבה יותר. התייחסו גם לשמו הנוסף - הים האדום בעקבות השפעת הסלעים האדומים שיש סביבו. תוכלו לצאת לסיור להתבוננות והשוואה עם הסלעים באזורנו - צור וגיר ולהשוות ביניהן לאבן החול </w:t>
      </w:r>
      <w:proofErr w:type="spellStart"/>
      <w:r w:rsidRPr="005C6FA5">
        <w:rPr>
          <w:rtl/>
        </w:rPr>
        <w:t>הנובית</w:t>
      </w:r>
      <w:proofErr w:type="spellEnd"/>
      <w:r w:rsidRPr="005C6FA5">
        <w:rPr>
          <w:rtl/>
        </w:rPr>
        <w:t xml:space="preserve"> האופיינית לאזור אילת. יש לנו סלעים וערכות חקר בחקר וגילוי שתוכלו להשתמש בהם. לימוד הנושא הזה יתחבר בהמשך לסיור שלכם במוזיאון ארצות האסלם בנושא ספנות וניווט ולנושא המפות לכן חשוב שתלמדו אותו.</w:t>
      </w:r>
    </w:p>
    <w:p w14:paraId="65205A35" w14:textId="77777777" w:rsidR="005C6FA5" w:rsidRPr="005C6FA5" w:rsidRDefault="005C6FA5" w:rsidP="005C6FA5">
      <w:pPr>
        <w:numPr>
          <w:ilvl w:val="0"/>
          <w:numId w:val="4"/>
        </w:numPr>
      </w:pPr>
      <w:r w:rsidRPr="005C6FA5">
        <w:rPr>
          <w:u w:val="single"/>
          <w:rtl/>
        </w:rPr>
        <w:t>החרפושית - סמל קדוש בתרבות המצרית</w:t>
      </w:r>
      <w:r w:rsidRPr="005C6FA5">
        <w:rPr>
          <w:rtl/>
        </w:rPr>
        <w:t xml:space="preserve"> - מינים שונים של חיפושיות זבל, ובעיקר זבלית פרעה, נחשבו קדושים בעיני המצרים הקדמונים; הם האמינו שהחיפושית היוצאת מתוך הזבל נוצרה יש-מאין במעשה אלוהי שסימל עבורם את יצירת העולם מתוך השמש בידי אל השמש. החרפושיות שימשו כקמעות, אלילים זעירים, עדיים וחותמות, והם מהממצאים הארכיאולוגיים השכיחים ביותר ממצרים העתיקה. בתחילת השנה כשעדיין חם בחוץ, חפשו חיפושיות זבל למיניהם (הן לא מסוכנות וקל לאסוף אותן לכלים כדי ללמוד עליהן מקרוב ואחר כך לשחרר חזרה לטבע). תראו את מבנה גופן שמאפיין את מחלקת החרקים: גוף בעל 3 חלקים - ראש / חזה / בטן ובעלי 6 רגליים. התבוננו במבנה הרגליים ובלסתות שלהם שעוזרים להם לאסוף את מזונן ולגלגל אותם בקלות ואת התאמתם </w:t>
      </w:r>
      <w:proofErr w:type="spellStart"/>
      <w:r w:rsidRPr="005C6FA5">
        <w:rPr>
          <w:rtl/>
        </w:rPr>
        <w:t>לאיזור</w:t>
      </w:r>
      <w:proofErr w:type="spellEnd"/>
      <w:r w:rsidRPr="005C6FA5">
        <w:rPr>
          <w:rtl/>
        </w:rPr>
        <w:t xml:space="preserve"> המחיה שלהן. במוזיאון ארצות המקרא תראו חלק מהממצאים הארכיאולוגיים הללו.</w:t>
      </w:r>
    </w:p>
    <w:p w14:paraId="25319B11" w14:textId="77777777" w:rsidR="005C6FA5" w:rsidRPr="005C6FA5" w:rsidRDefault="005C6FA5" w:rsidP="005C6FA5">
      <w:pPr>
        <w:rPr>
          <w:rtl/>
        </w:rPr>
      </w:pPr>
    </w:p>
    <w:p w14:paraId="7B169FA8" w14:textId="77777777" w:rsidR="005C6FA5" w:rsidRPr="005C6FA5" w:rsidRDefault="005C6FA5" w:rsidP="005C6FA5">
      <w:r w:rsidRPr="005C6FA5">
        <w:rPr>
          <w:b/>
          <w:bCs/>
          <w:u w:val="single"/>
          <w:rtl/>
        </w:rPr>
        <w:lastRenderedPageBreak/>
        <w:t>עבודת פרך וגזירות פרעה:</w:t>
      </w:r>
    </w:p>
    <w:p w14:paraId="31637AC3" w14:textId="21B26BBF" w:rsidR="005C6FA5" w:rsidRPr="005C6FA5" w:rsidRDefault="005C6FA5" w:rsidP="005C6FA5">
      <w:pPr>
        <w:numPr>
          <w:ilvl w:val="0"/>
          <w:numId w:val="5"/>
        </w:numPr>
        <w:rPr>
          <w:rtl/>
        </w:rPr>
      </w:pPr>
      <w:r w:rsidRPr="005C6FA5">
        <w:rPr>
          <w:u w:val="single"/>
          <w:rtl/>
        </w:rPr>
        <w:t>חומר ללבנים</w:t>
      </w:r>
      <w:r w:rsidRPr="005C6FA5">
        <w:rPr>
          <w:rtl/>
        </w:rPr>
        <w:t xml:space="preserve"> - נסו להכין בעצמכם לבני בוץ ולבנות בעזרתם משהו בחצר. התייחסו לאיסוף של חומרים מהטבע לשימוש האדם ולתועלתו. תוכלו להרחיב לעוד שימושים שאנו מכירים ולמצוא לכך ממצאים תוך סיור בשכונה. למשל: שימוש באבן לבניה, פירות למאכל, עץ לריהוט, במרכז המסחרי תוכלו למצוא חנויות שעושות שימוש בחומרים מהטבע לייצור מוצרים שונים כמו בגדים, תרופות, מאכלים… לאורך כל השנה יחזור על עצמו העקרון המדעי-טכנולוגי של שימוש האדם במשאבי הטבע לתועלתו (הכנת המצות, בניית המשכן ועוד…) תהליכי עיבוד ליצירת חומר ולבנים (פרק א') / בניה (פירמידות, אז והיום - פרק א') / תיבת משה - חומרים אטומים למים ( פפירוס - שימוש בסוף וגומא - פרק ב' ) </w:t>
      </w:r>
    </w:p>
    <w:p w14:paraId="506958B1" w14:textId="77777777" w:rsidR="005C6FA5" w:rsidRPr="005C6FA5" w:rsidRDefault="005C6FA5" w:rsidP="005C6FA5">
      <w:pPr>
        <w:numPr>
          <w:ilvl w:val="0"/>
          <w:numId w:val="6"/>
        </w:numPr>
      </w:pPr>
      <w:r w:rsidRPr="005C6FA5">
        <w:rPr>
          <w:u w:val="single"/>
          <w:rtl/>
        </w:rPr>
        <w:t>הגזירה על המיילדות</w:t>
      </w:r>
      <w:r w:rsidRPr="005C6FA5">
        <w:rPr>
          <w:rtl/>
        </w:rPr>
        <w:t xml:space="preserve"> - מאפשרת הרחבה לנושא של הורים וצאצאים בטבע. לידה באדם / המלטה ביונקים / הטלת ביצים (עופות, זוחלים, דגים, חרקים ורכיכות) / השרצה בדגים. מי צריך השגחה של ההורה ומי נולד עצמאי. תוכלו לחפש הורים וצאצאים בסיורים השונים שלכם. או להתמקד בחיות שבפינת חי או חיות המחמד של הילדים וללמוד דרכם.</w:t>
      </w:r>
    </w:p>
    <w:p w14:paraId="747C4D92" w14:textId="52D6E1D2" w:rsidR="005C6FA5" w:rsidRPr="005C6FA5" w:rsidRDefault="005C6FA5" w:rsidP="005C6FA5">
      <w:pPr>
        <w:rPr>
          <w:rtl/>
        </w:rPr>
      </w:pPr>
    </w:p>
    <w:p w14:paraId="5FB8E0FC" w14:textId="77777777" w:rsidR="005C6FA5" w:rsidRPr="005C6FA5" w:rsidRDefault="005C6FA5" w:rsidP="005C6FA5">
      <w:r w:rsidRPr="005C6FA5">
        <w:rPr>
          <w:b/>
          <w:bCs/>
          <w:u w:val="single"/>
          <w:rtl/>
        </w:rPr>
        <w:t>אותות ומופתים:</w:t>
      </w:r>
    </w:p>
    <w:p w14:paraId="529C02A1" w14:textId="77777777" w:rsidR="005C6FA5" w:rsidRPr="005C6FA5" w:rsidRDefault="005C6FA5" w:rsidP="005C6FA5">
      <w:pPr>
        <w:rPr>
          <w:rtl/>
        </w:rPr>
      </w:pPr>
      <w:r w:rsidRPr="005C6FA5">
        <w:rPr>
          <w:rtl/>
        </w:rPr>
        <w:t>ניסים, אותות, מופתים, סימנים, על טבעי, מתלות בטבע ובמזל לעולם חופשי מופשט מופיעים לכל אורך החומש ומאוד מאפיינים את התרבות המצרית הקדומה.</w:t>
      </w:r>
    </w:p>
    <w:p w14:paraId="461DC795" w14:textId="77777777" w:rsidR="005C6FA5" w:rsidRPr="005C6FA5" w:rsidRDefault="005C6FA5" w:rsidP="005C6FA5">
      <w:pPr>
        <w:rPr>
          <w:rtl/>
        </w:rPr>
      </w:pPr>
      <w:r w:rsidRPr="005C6FA5">
        <w:rPr>
          <w:rtl/>
        </w:rPr>
        <w:t xml:space="preserve">גם הקב"ה השתמש בהם כי זו </w:t>
      </w:r>
      <w:proofErr w:type="spellStart"/>
      <w:r w:rsidRPr="005C6FA5">
        <w:rPr>
          <w:rtl/>
        </w:rPr>
        <w:t>היתה</w:t>
      </w:r>
      <w:proofErr w:type="spellEnd"/>
      <w:r w:rsidRPr="005C6FA5">
        <w:rPr>
          <w:rtl/>
        </w:rPr>
        <w:t xml:space="preserve"> "השפה" המקובלת אז.</w:t>
      </w:r>
    </w:p>
    <w:p w14:paraId="34A574BA" w14:textId="1B78B2C6" w:rsidR="005C6FA5" w:rsidRPr="005C6FA5" w:rsidRDefault="005C6FA5" w:rsidP="005C6FA5">
      <w:pPr>
        <w:numPr>
          <w:ilvl w:val="0"/>
          <w:numId w:val="7"/>
        </w:numPr>
        <w:rPr>
          <w:rtl/>
        </w:rPr>
      </w:pPr>
      <w:r w:rsidRPr="005C6FA5">
        <w:rPr>
          <w:u w:val="single"/>
          <w:rtl/>
        </w:rPr>
        <w:t>הסנה בוער ואיננו אוכל</w:t>
      </w:r>
      <w:r w:rsidRPr="005C6FA5">
        <w:rPr>
          <w:rtl/>
        </w:rPr>
        <w:t xml:space="preserve"> - אפשר ללמוד על חומרי בעירה: עץ, פחם, נפט, שמן ועוד. על תוצרי הבעירה: חומרים (אפר, גזים ועשן) ואנרגיה (אור וחום), ועל התנאים הנחוצים לבעירה: חום (טמפ' הצתה), חמצן וחומר בעירה. צאו לשטח ואספו חומרים שונים ובדקו איזה מהם בעירים ואילו חסיני אש. תוכלו להדליק מדורה וללמוד על כללי הבטיחות באש ומה נחוץ להבערתה.</w:t>
      </w:r>
    </w:p>
    <w:p w14:paraId="4A7BE580" w14:textId="77777777" w:rsidR="005C6FA5" w:rsidRPr="005C6FA5" w:rsidRDefault="005C6FA5" w:rsidP="005C6FA5">
      <w:pPr>
        <w:numPr>
          <w:ilvl w:val="0"/>
          <w:numId w:val="8"/>
        </w:numPr>
      </w:pPr>
      <w:r w:rsidRPr="005C6FA5">
        <w:rPr>
          <w:u w:val="single"/>
          <w:rtl/>
        </w:rPr>
        <w:t>המטה שהפך לנחש והיד שהפכה למצורעת</w:t>
      </w:r>
      <w:r w:rsidRPr="005C6FA5">
        <w:rPr>
          <w:rtl/>
        </w:rPr>
        <w:t xml:space="preserve"> - תוכלו ללמוד על תעתועי ראיה, קסמים וזריזות ידיים. ולהתנסות ב"קסמי" מדע פשוטים. </w:t>
      </w:r>
    </w:p>
    <w:p w14:paraId="0E2048DA" w14:textId="77777777" w:rsidR="005C6FA5" w:rsidRPr="005C6FA5" w:rsidRDefault="005C6FA5" w:rsidP="005C6FA5">
      <w:pPr>
        <w:rPr>
          <w:rtl/>
        </w:rPr>
      </w:pPr>
    </w:p>
    <w:p w14:paraId="07979583" w14:textId="77777777" w:rsidR="005C6FA5" w:rsidRPr="005C6FA5" w:rsidRDefault="005C6FA5" w:rsidP="005C6FA5">
      <w:r w:rsidRPr="005C6FA5">
        <w:rPr>
          <w:b/>
          <w:bCs/>
          <w:u w:val="single"/>
          <w:rtl/>
        </w:rPr>
        <w:t>מכות מצרים:</w:t>
      </w:r>
    </w:p>
    <w:p w14:paraId="5D4F6C8C" w14:textId="77777777" w:rsidR="005C6FA5" w:rsidRPr="005C6FA5" w:rsidRDefault="005C6FA5" w:rsidP="005C6FA5">
      <w:pPr>
        <w:numPr>
          <w:ilvl w:val="0"/>
          <w:numId w:val="9"/>
        </w:numPr>
        <w:rPr>
          <w:rtl/>
        </w:rPr>
      </w:pPr>
      <w:r w:rsidRPr="005C6FA5">
        <w:rPr>
          <w:u w:val="single"/>
          <w:rtl/>
        </w:rPr>
        <w:t>חקר בעלי חיים</w:t>
      </w:r>
      <w:r w:rsidRPr="005C6FA5">
        <w:rPr>
          <w:rtl/>
        </w:rPr>
        <w:t xml:space="preserve"> - הסיפורים בחומש מזמנים לנו מפגש עם בעלי חיים שונים: נחש, תנין, צפרדע, כינים, ערוב, דבר (מחלה בחי), ארבה, שה (משמעותו במצרים). אפשר לתת לילדים להכין כרטיסי מידע עליהם. מומלץ להעמיק בלימוד על הכינים (כבעל חיים ואולי על הדרך לעשות מבצע ניקוי ראשים). בשטח כדאי לחפש מאגרי מים ושלוליות וללמוד על הצפרדעים. אפשר ללכת גם לעמק הצבאים ולחקור אודותם סביב מאגר המים ששם.</w:t>
      </w:r>
    </w:p>
    <w:p w14:paraId="4B042C46" w14:textId="77777777" w:rsidR="005C6FA5" w:rsidRPr="005C6FA5" w:rsidRDefault="005C6FA5" w:rsidP="005C6FA5">
      <w:pPr>
        <w:rPr>
          <w:rtl/>
        </w:rPr>
      </w:pPr>
      <w:r w:rsidRPr="005C6FA5">
        <w:br/>
      </w:r>
    </w:p>
    <w:p w14:paraId="361F082F" w14:textId="0E436090" w:rsidR="005C6FA5" w:rsidRPr="005C6FA5" w:rsidRDefault="005C6FA5" w:rsidP="005C6FA5">
      <w:pPr>
        <w:numPr>
          <w:ilvl w:val="0"/>
          <w:numId w:val="10"/>
        </w:numPr>
        <w:rPr>
          <w:rtl/>
        </w:rPr>
      </w:pPr>
      <w:r w:rsidRPr="005C6FA5">
        <w:rPr>
          <w:u w:val="single"/>
          <w:rtl/>
        </w:rPr>
        <w:lastRenderedPageBreak/>
        <w:t xml:space="preserve">שחין </w:t>
      </w:r>
      <w:r w:rsidRPr="005C6FA5">
        <w:rPr>
          <w:rtl/>
        </w:rPr>
        <w:t xml:space="preserve">(והיד המצורעת של משה) - מזמנים לימוד על מחלות עור קדומות ועל התפתחות הרפואה שהביאה </w:t>
      </w:r>
      <w:proofErr w:type="spellStart"/>
      <w:r w:rsidRPr="005C6FA5">
        <w:rPr>
          <w:rtl/>
        </w:rPr>
        <w:t>להעלמותם</w:t>
      </w:r>
      <w:proofErr w:type="spellEnd"/>
      <w:r w:rsidRPr="005C6FA5">
        <w:rPr>
          <w:rtl/>
        </w:rPr>
        <w:t xml:space="preserve"> מהעולם. (עוד דוגמא של התפתחות הטכנולוגיה והיכולת של האדם להשתמש במשאבי הטבע לתועלתו).</w:t>
      </w:r>
    </w:p>
    <w:p w14:paraId="40766D7F" w14:textId="1D177483" w:rsidR="005C6FA5" w:rsidRPr="005C6FA5" w:rsidRDefault="005C6FA5" w:rsidP="005C6FA5">
      <w:pPr>
        <w:numPr>
          <w:ilvl w:val="0"/>
          <w:numId w:val="11"/>
        </w:numPr>
        <w:rPr>
          <w:rtl/>
        </w:rPr>
      </w:pPr>
      <w:r w:rsidRPr="005C6FA5">
        <w:rPr>
          <w:u w:val="single"/>
          <w:rtl/>
        </w:rPr>
        <w:t>ברד</w:t>
      </w:r>
      <w:r w:rsidRPr="005C6FA5">
        <w:rPr>
          <w:rtl/>
        </w:rPr>
        <w:t xml:space="preserve"> - מזמן לימוד על מצבי צבירה במים ומשקעים בטבע. מתחבר מאוד לחורף.</w:t>
      </w:r>
    </w:p>
    <w:p w14:paraId="1A53762F" w14:textId="77777777" w:rsidR="005C6FA5" w:rsidRPr="005C6FA5" w:rsidRDefault="005C6FA5" w:rsidP="005C6FA5">
      <w:pPr>
        <w:numPr>
          <w:ilvl w:val="0"/>
          <w:numId w:val="12"/>
        </w:numPr>
      </w:pPr>
      <w:r w:rsidRPr="005C6FA5">
        <w:rPr>
          <w:u w:val="single"/>
          <w:rtl/>
        </w:rPr>
        <w:t>חושך</w:t>
      </w:r>
      <w:r w:rsidRPr="005C6FA5">
        <w:rPr>
          <w:rtl/>
        </w:rPr>
        <w:t xml:space="preserve"> - ההגדרה המדעית של חושך היא היעדר אור. וזה מזמן הרחבה על </w:t>
      </w:r>
      <w:r w:rsidRPr="005C6FA5">
        <w:rPr>
          <w:u w:val="single"/>
          <w:rtl/>
        </w:rPr>
        <w:t>אנרגיית קרינה - אור:</w:t>
      </w:r>
      <w:r w:rsidRPr="005C6FA5">
        <w:rPr>
          <w:rtl/>
        </w:rPr>
        <w:t xml:space="preserve"> האור מתקדם בקווים ישרים לכל הכיוונים (שמש, אלומת פנס, נורה...) האור כמתקדם בתוך חומרים ובריק (בליעת אור, החזרת אור, מעבר אור, צל) האור כמאפשר ראייה. תוכלו לצאת ולחקור את השפעת האור על הסביבה וגם לחפש השתקפויות (בעיקר </w:t>
      </w:r>
      <w:proofErr w:type="spellStart"/>
      <w:r w:rsidRPr="005C6FA5">
        <w:rPr>
          <w:rtl/>
        </w:rPr>
        <w:t>בשלולויות</w:t>
      </w:r>
      <w:proofErr w:type="spellEnd"/>
      <w:r w:rsidRPr="005C6FA5">
        <w:rPr>
          <w:rtl/>
        </w:rPr>
        <w:t>) שהן בעצם החזרת אור. בחקר וגילוי יש הרבה אביזרים וחומרי לימוד בנושא.</w:t>
      </w:r>
    </w:p>
    <w:p w14:paraId="0EE9A2C6" w14:textId="77777777" w:rsidR="005C6FA5" w:rsidRPr="005C6FA5" w:rsidRDefault="005C6FA5" w:rsidP="005C6FA5">
      <w:pPr>
        <w:rPr>
          <w:rtl/>
        </w:rPr>
      </w:pPr>
    </w:p>
    <w:p w14:paraId="34163429" w14:textId="77777777" w:rsidR="005C6FA5" w:rsidRPr="005C6FA5" w:rsidRDefault="005C6FA5" w:rsidP="005C6FA5">
      <w:r w:rsidRPr="005C6FA5">
        <w:rPr>
          <w:b/>
          <w:bCs/>
          <w:u w:val="single"/>
          <w:rtl/>
        </w:rPr>
        <w:t>חמץ ומצה - הדגן ומוצריו:</w:t>
      </w:r>
    </w:p>
    <w:p w14:paraId="52DBE581" w14:textId="77777777" w:rsidR="005C6FA5" w:rsidRPr="005C6FA5" w:rsidRDefault="005C6FA5" w:rsidP="005C6FA5">
      <w:pPr>
        <w:rPr>
          <w:rtl/>
        </w:rPr>
      </w:pPr>
      <w:r w:rsidRPr="005C6FA5">
        <w:rPr>
          <w:rtl/>
        </w:rPr>
        <w:t>זהו נושא שיכול ללוות אתכם לכל אורך השנה ביציאות השונות וגם כפרויקט שכבתי של זריעת חלקת חיטה וקיום כל התהליך מן החיטה אל הלחם.</w:t>
      </w:r>
    </w:p>
    <w:p w14:paraId="014FAC71" w14:textId="18CCF380" w:rsidR="005C6FA5" w:rsidRPr="005C6FA5" w:rsidRDefault="005C6FA5" w:rsidP="005C6FA5">
      <w:pPr>
        <w:numPr>
          <w:ilvl w:val="0"/>
          <w:numId w:val="13"/>
        </w:numPr>
        <w:rPr>
          <w:rtl/>
        </w:rPr>
      </w:pPr>
      <w:r w:rsidRPr="005C6FA5">
        <w:rPr>
          <w:u w:val="single"/>
          <w:rtl/>
        </w:rPr>
        <w:t>חקר מיני דגן</w:t>
      </w:r>
      <w:r w:rsidRPr="005C6FA5">
        <w:rPr>
          <w:rtl/>
        </w:rPr>
        <w:t xml:space="preserve"> - פשתה ושעורה חיטה וכוסמת מוזכרות בחומש וכמעט בכל מקום שתצאו אליו תמצאו מיני דגן שצומחים בשפע. הפנו את תשומת ליבכם לנוכחות שלהם, נסו לזהות אותם ולראות מה קורה להם לאורך השנה בשטח (מתי הם נובטים, מתי יש רק עלים, מתי יוצאת השיבולת, הצורות השונות של השיבולים, מתי הן מצהיבות ומתייבשות ואפשר לאסוף את הזרעים..) למדו על השימושים השונים במיני הדגן לאפיה (מחבר להבנת החשיבות באכילת מיני דגן שונים ומלאים ולא רק קמח לבן) וגם למוצרים אחרים כמו בירה (שעורה) קוואקר וגרנולה (שיבולת שועל) ועוד.</w:t>
      </w:r>
    </w:p>
    <w:p w14:paraId="689720C6" w14:textId="77777777" w:rsidR="005C6FA5" w:rsidRPr="005C6FA5" w:rsidRDefault="005C6FA5" w:rsidP="005C6FA5">
      <w:pPr>
        <w:numPr>
          <w:ilvl w:val="0"/>
          <w:numId w:val="14"/>
        </w:numPr>
      </w:pPr>
      <w:r w:rsidRPr="005C6FA5">
        <w:rPr>
          <w:u w:val="single"/>
          <w:rtl/>
        </w:rPr>
        <w:t>זריעת שדה חיטה - מן החיטה אל הלחם</w:t>
      </w:r>
      <w:r w:rsidRPr="005C6FA5">
        <w:rPr>
          <w:rtl/>
        </w:rPr>
        <w:t xml:space="preserve"> - תוכלו לגדל חיטה באחת מהחלקות בביה"ס וזה יוכל לשרת אתכם בימים שלא תוכלו לצאת או לתת לילדים משימות מחוץ לכיתה. העיסוק בנושא מזמן היכרות עם הכרת שמות של פעולות שונות, כלי עבודה מסורתיים ומרחיב מאוד את אוצר המילים והכישורים הלשוניים.</w:t>
      </w:r>
    </w:p>
    <w:p w14:paraId="5BFEA40D" w14:textId="4AA380C5" w:rsidR="005C6FA5" w:rsidRPr="005C6FA5" w:rsidRDefault="005C6FA5" w:rsidP="005C6FA5">
      <w:pPr>
        <w:ind w:left="720"/>
        <w:rPr>
          <w:rtl/>
        </w:rPr>
      </w:pPr>
      <w:r w:rsidRPr="005C6FA5">
        <w:rPr>
          <w:rtl/>
        </w:rPr>
        <w:t xml:space="preserve">מתחילים עם הכשרת הקרקע (סיקול אבנים, ניכוש עשבים, אוורור הקרקע וחפירת ערוגות). בחודשים נובמבר-דצמבר זורעים גרגירי חיטה (קונים בסופר ומשרים לילה קודם במים). אחר כך עד פסח רק דואגים </w:t>
      </w:r>
      <w:proofErr w:type="spellStart"/>
      <w:r w:rsidRPr="005C6FA5">
        <w:rPr>
          <w:rtl/>
        </w:rPr>
        <w:t>להשקייה</w:t>
      </w:r>
      <w:proofErr w:type="spellEnd"/>
      <w:r w:rsidRPr="005C6FA5">
        <w:rPr>
          <w:rtl/>
        </w:rPr>
        <w:t xml:space="preserve">, לניכוש עשבים ובעיקר עוקבים אחרי התפתחות הצמח (מזרע לנבט, לצמח צעיר נושא עלים ולצמח בוגר נושא עלים ופירות - השיבולים). תעדו את התהליך בציור, בצילום, במדידות גובה של הצמח. מפסח ועד שבועות תעקבו אחר הבשלת הפרי עד לקצירתו בחג הקציר ותבינו את החיבור לספירת העומר. בחומש יש תיאור מופלא של השלבים השונים של צמיחת החיטה והשעורה (אביב, גבעול, אפילות). בסביבות חג השבועות כמובן תקצרו בחגיגיות את השיבולים וגם כאן תלמדו מושגים לשוניים רבים הקשורים בפעולות השונות ובכלים המיוחדים להפרדת גרגירי החיטה עד להפיכתם לקמח. ואיך אפשר בלי שתפתחו מאפייה קטנה עם תוצרי הקמח שלכם (תוסיפו כמובן קמח מהסופר) אפשר לעשות יום חגיגי עם ההורים או לשמור את הקמח ולהכין </w:t>
      </w:r>
      <w:proofErr w:type="spellStart"/>
      <w:r w:rsidRPr="005C6FA5">
        <w:rPr>
          <w:rtl/>
        </w:rPr>
        <w:t>איתו</w:t>
      </w:r>
      <w:proofErr w:type="spellEnd"/>
      <w:r w:rsidRPr="005C6FA5">
        <w:rPr>
          <w:rtl/>
        </w:rPr>
        <w:t xml:space="preserve"> דברים לקראת מסיבת הסיום שלכם. תוכלו לנסות לשלב ביקור במאפיית אנג'ל.</w:t>
      </w:r>
    </w:p>
    <w:p w14:paraId="52E87E88" w14:textId="77777777" w:rsidR="005C6FA5" w:rsidRPr="005C6FA5" w:rsidRDefault="005C6FA5" w:rsidP="005C6FA5">
      <w:pPr>
        <w:numPr>
          <w:ilvl w:val="0"/>
          <w:numId w:val="15"/>
        </w:numPr>
      </w:pPr>
      <w:r w:rsidRPr="005C6FA5">
        <w:rPr>
          <w:u w:val="single"/>
          <w:rtl/>
        </w:rPr>
        <w:lastRenderedPageBreak/>
        <w:t>מידות (ליקוט העומר = עשירית האיפה, אמה, אורך ורוחב)</w:t>
      </w:r>
    </w:p>
    <w:p w14:paraId="3C4B1241" w14:textId="77777777" w:rsidR="005C6FA5" w:rsidRPr="005C6FA5" w:rsidRDefault="005C6FA5" w:rsidP="005C6FA5">
      <w:pPr>
        <w:rPr>
          <w:rtl/>
        </w:rPr>
      </w:pPr>
      <w:r w:rsidRPr="005C6FA5">
        <w:rPr>
          <w:rtl/>
        </w:rPr>
        <w:t>העיסוק בנושא מתחבר גם ללימודי המתמטיקה בגיל הזה וללימוד על המשכן בהמשך. הנושא גם עולה בתהליך הקמת שדה החיטה במדידות של החלקה ושל התפתחות הצמח.</w:t>
      </w:r>
    </w:p>
    <w:p w14:paraId="27082234" w14:textId="77777777" w:rsidR="005C6FA5" w:rsidRPr="005C6FA5" w:rsidRDefault="005C6FA5" w:rsidP="005C6FA5">
      <w:pPr>
        <w:rPr>
          <w:rtl/>
        </w:rPr>
      </w:pPr>
    </w:p>
    <w:p w14:paraId="7E14EF84" w14:textId="77777777" w:rsidR="005C6FA5" w:rsidRPr="005C6FA5" w:rsidRDefault="005C6FA5" w:rsidP="005C6FA5">
      <w:r w:rsidRPr="005C6FA5">
        <w:rPr>
          <w:b/>
          <w:bCs/>
          <w:u w:val="single"/>
          <w:rtl/>
        </w:rPr>
        <w:t>מסע וקריאת מפות</w:t>
      </w:r>
    </w:p>
    <w:p w14:paraId="043597DD" w14:textId="77777777" w:rsidR="005C6FA5" w:rsidRPr="005C6FA5" w:rsidRDefault="005C6FA5" w:rsidP="005C6FA5">
      <w:pPr>
        <w:rPr>
          <w:rtl/>
        </w:rPr>
      </w:pPr>
      <w:r w:rsidRPr="005C6FA5">
        <w:rPr>
          <w:rtl/>
        </w:rPr>
        <w:t>זהו נושא שמקשר בין החומש לספר יהושע - החל מיציאת מצרים ועד להגעתם למעבר הירדן והכניסה לארץ וילווה אתכם לאורך השנה.</w:t>
      </w:r>
    </w:p>
    <w:p w14:paraId="170FA4F9" w14:textId="77777777" w:rsidR="005C6FA5" w:rsidRPr="005C6FA5" w:rsidRDefault="005C6FA5" w:rsidP="005C6FA5">
      <w:pPr>
        <w:rPr>
          <w:rtl/>
        </w:rPr>
      </w:pPr>
      <w:r w:rsidRPr="005C6FA5">
        <w:rPr>
          <w:rtl/>
        </w:rPr>
        <w:t>ברחבי ירושלים יש מפות שונות ומיוחדות שכדאי להכירם ולבקר בהם ודרכם ללמוד על השימוש במפות בעת הקדומה ועד היום.</w:t>
      </w:r>
    </w:p>
    <w:p w14:paraId="6B912459" w14:textId="42897BE7" w:rsidR="005C6FA5" w:rsidRPr="005C6FA5" w:rsidRDefault="005C6FA5" w:rsidP="005C6FA5">
      <w:pPr>
        <w:numPr>
          <w:ilvl w:val="0"/>
          <w:numId w:val="16"/>
        </w:numPr>
        <w:rPr>
          <w:rtl/>
        </w:rPr>
      </w:pPr>
      <w:r w:rsidRPr="005C6FA5">
        <w:rPr>
          <w:u w:val="single"/>
          <w:rtl/>
        </w:rPr>
        <w:t xml:space="preserve">סיור בעזרת מפות בשכונה </w:t>
      </w:r>
    </w:p>
    <w:p w14:paraId="532B5085" w14:textId="2F631586" w:rsidR="005C6FA5" w:rsidRPr="005C6FA5" w:rsidRDefault="005C6FA5" w:rsidP="005C6FA5">
      <w:pPr>
        <w:numPr>
          <w:ilvl w:val="0"/>
          <w:numId w:val="17"/>
        </w:numPr>
        <w:rPr>
          <w:rtl/>
        </w:rPr>
      </w:pPr>
      <w:r w:rsidRPr="005C6FA5">
        <w:rPr>
          <w:u w:val="single"/>
          <w:rtl/>
        </w:rPr>
        <w:t>סיור מפות בכיכר ספרא - מפת התלתן</w:t>
      </w:r>
      <w:r w:rsidRPr="005C6FA5">
        <w:rPr>
          <w:rtl/>
        </w:rPr>
        <w:t xml:space="preserve"> </w:t>
      </w:r>
    </w:p>
    <w:p w14:paraId="4D9A4739" w14:textId="5FC61257" w:rsidR="005C6FA5" w:rsidRPr="005C6FA5" w:rsidRDefault="005C6FA5" w:rsidP="005C6FA5">
      <w:pPr>
        <w:numPr>
          <w:ilvl w:val="0"/>
          <w:numId w:val="18"/>
        </w:numPr>
        <w:rPr>
          <w:rtl/>
        </w:rPr>
      </w:pPr>
      <w:r w:rsidRPr="005C6FA5">
        <w:rPr>
          <w:u w:val="single"/>
          <w:rtl/>
        </w:rPr>
        <w:t xml:space="preserve">סיור מפות </w:t>
      </w:r>
      <w:proofErr w:type="spellStart"/>
      <w:r w:rsidRPr="005C6FA5">
        <w:rPr>
          <w:u w:val="single"/>
          <w:rtl/>
        </w:rPr>
        <w:t>בקרדו</w:t>
      </w:r>
      <w:proofErr w:type="spellEnd"/>
      <w:r w:rsidRPr="005C6FA5">
        <w:rPr>
          <w:u w:val="single"/>
          <w:rtl/>
        </w:rPr>
        <w:t xml:space="preserve"> - מפת </w:t>
      </w:r>
      <w:proofErr w:type="spellStart"/>
      <w:r w:rsidRPr="005C6FA5">
        <w:rPr>
          <w:u w:val="single"/>
          <w:rtl/>
        </w:rPr>
        <w:t>מידבא</w:t>
      </w:r>
      <w:proofErr w:type="spellEnd"/>
      <w:r w:rsidRPr="005C6FA5">
        <w:rPr>
          <w:rtl/>
        </w:rPr>
        <w:t xml:space="preserve"> </w:t>
      </w:r>
    </w:p>
    <w:p w14:paraId="32AB4666" w14:textId="299D8237" w:rsidR="005C6FA5" w:rsidRPr="005C6FA5" w:rsidRDefault="005C6FA5" w:rsidP="005C6FA5">
      <w:pPr>
        <w:numPr>
          <w:ilvl w:val="0"/>
          <w:numId w:val="19"/>
        </w:numPr>
      </w:pPr>
      <w:r w:rsidRPr="005C6FA5">
        <w:rPr>
          <w:u w:val="single"/>
          <w:rtl/>
        </w:rPr>
        <w:t>סיור במוזיאון - השימוש במפה להתמצאות במקום</w:t>
      </w:r>
      <w:r w:rsidRPr="005C6FA5">
        <w:rPr>
          <w:rtl/>
        </w:rPr>
        <w:t xml:space="preserve"> </w:t>
      </w:r>
    </w:p>
    <w:p w14:paraId="6FB89816" w14:textId="77777777" w:rsidR="005C6FA5" w:rsidRPr="005C6FA5" w:rsidRDefault="005C6FA5" w:rsidP="005C6FA5">
      <w:pPr>
        <w:rPr>
          <w:rtl/>
        </w:rPr>
      </w:pPr>
      <w:r w:rsidRPr="005C6FA5">
        <w:br/>
      </w:r>
    </w:p>
    <w:p w14:paraId="17AF6673" w14:textId="77777777" w:rsidR="005C6FA5" w:rsidRPr="005C6FA5" w:rsidRDefault="005C6FA5" w:rsidP="005C6FA5">
      <w:r w:rsidRPr="005C6FA5">
        <w:rPr>
          <w:b/>
          <w:bCs/>
          <w:u w:val="single"/>
          <w:rtl/>
        </w:rPr>
        <w:t>המשכן וכליו:</w:t>
      </w:r>
    </w:p>
    <w:p w14:paraId="3EFA1754" w14:textId="77777777" w:rsidR="005C6FA5" w:rsidRPr="005C6FA5" w:rsidRDefault="005C6FA5" w:rsidP="005C6FA5">
      <w:pPr>
        <w:rPr>
          <w:rtl/>
        </w:rPr>
      </w:pPr>
      <w:r w:rsidRPr="005C6FA5">
        <w:rPr>
          <w:rtl/>
        </w:rPr>
        <w:t xml:space="preserve">בלימוד על המשכן אנו נחשפים לשימוש בחומרים רבים: כסף, זהב, נחושת, תכלת, ארגמן, תולעת שני, שש, עיזים, עורות אילים </w:t>
      </w:r>
      <w:proofErr w:type="spellStart"/>
      <w:r w:rsidRPr="005C6FA5">
        <w:rPr>
          <w:rtl/>
        </w:rPr>
        <w:t>מאדמים</w:t>
      </w:r>
      <w:proofErr w:type="spellEnd"/>
      <w:r w:rsidRPr="005C6FA5">
        <w:rPr>
          <w:rtl/>
        </w:rPr>
        <w:t xml:space="preserve">, עורות תחשים, עצי שיטים, שמן למאור, בשמים, אבני שהם </w:t>
      </w:r>
      <w:proofErr w:type="spellStart"/>
      <w:r w:rsidRPr="005C6FA5">
        <w:rPr>
          <w:rtl/>
        </w:rPr>
        <w:t>ומלואים</w:t>
      </w:r>
      <w:proofErr w:type="spellEnd"/>
      <w:r w:rsidRPr="005C6FA5">
        <w:rPr>
          <w:rtl/>
        </w:rPr>
        <w:t xml:space="preserve"> לאפוד ולחושן…  מומלץ לחקור את המקור של החומרים הללו, להכיר את תהליכי העיבוד שלהם כדי שאפשר יהיה להשתמש בהם. בלמידת החוץ תוכלו לחפש צמחים לבשמים ולהכין מהם שקיות ריח להבדלה.</w:t>
      </w:r>
    </w:p>
    <w:p w14:paraId="1B5DCB48" w14:textId="77777777" w:rsidR="005C6FA5" w:rsidRPr="005C6FA5" w:rsidRDefault="005C6FA5" w:rsidP="005C6FA5">
      <w:pPr>
        <w:rPr>
          <w:rtl/>
        </w:rPr>
      </w:pPr>
    </w:p>
    <w:p w14:paraId="784C53DB" w14:textId="77777777" w:rsidR="005C6FA5" w:rsidRPr="005C6FA5" w:rsidRDefault="005C6FA5" w:rsidP="005C6FA5">
      <w:r w:rsidRPr="005C6FA5">
        <w:rPr>
          <w:b/>
          <w:bCs/>
          <w:u w:val="single"/>
          <w:rtl/>
        </w:rPr>
        <w:t>מצוות קידוש החודש:</w:t>
      </w:r>
    </w:p>
    <w:p w14:paraId="2339FC6F" w14:textId="77777777" w:rsidR="005C6FA5" w:rsidRPr="005C6FA5" w:rsidRDefault="005C6FA5" w:rsidP="005C6FA5">
      <w:pPr>
        <w:rPr>
          <w:rtl/>
        </w:rPr>
      </w:pPr>
      <w:r w:rsidRPr="005C6FA5">
        <w:rPr>
          <w:rtl/>
        </w:rPr>
        <w:t xml:space="preserve">לימוד המצווה מזמן לנו לימוד על הירח ומופעיו והיכרות עם המושגים: חודש, שנה, עונות השנה. גם המועדים המוזכרים בחומש שמות קשורים באופן ישיר ללוח השנה. לתאריכים ספציפיים, לעונות שונות </w:t>
      </w:r>
      <w:proofErr w:type="spellStart"/>
      <w:r w:rsidRPr="005C6FA5">
        <w:rPr>
          <w:rtl/>
        </w:rPr>
        <w:t>ולתהלכים</w:t>
      </w:r>
      <w:proofErr w:type="spellEnd"/>
      <w:r w:rsidRPr="005C6FA5">
        <w:rPr>
          <w:rtl/>
        </w:rPr>
        <w:t xml:space="preserve"> הטבעיים שיש באותה התקופה (חג האביב, חג הקציר, חג האסיף, ספירת העומר) השנה זו גם שנה מעוברת ואפשר ללמוד על הלוח העברי לעומת הלוח הלועזי (מבוסס רק על מחזור השמש) והלוח המוסלמי (מבוסס רק על מחזור הירח) ואילו הלוח העברי משלב בין שניהם. ואת השילוב לומדים מתוך הדברים בחומש שמות.</w:t>
      </w:r>
    </w:p>
    <w:p w14:paraId="503C4D0D" w14:textId="77777777" w:rsidR="005C6FA5" w:rsidRDefault="005C6FA5"/>
    <w:sectPr w:rsidR="005C6FA5" w:rsidSect="00BD15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D5814"/>
    <w:multiLevelType w:val="multilevel"/>
    <w:tmpl w:val="6E84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C4E20"/>
    <w:multiLevelType w:val="multilevel"/>
    <w:tmpl w:val="E19E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B47C3"/>
    <w:multiLevelType w:val="multilevel"/>
    <w:tmpl w:val="77D0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0129D"/>
    <w:multiLevelType w:val="multilevel"/>
    <w:tmpl w:val="8434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33DD6"/>
    <w:multiLevelType w:val="multilevel"/>
    <w:tmpl w:val="0F9A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0252C"/>
    <w:multiLevelType w:val="multilevel"/>
    <w:tmpl w:val="77C4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3660A"/>
    <w:multiLevelType w:val="multilevel"/>
    <w:tmpl w:val="BF94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BE70B5"/>
    <w:multiLevelType w:val="multilevel"/>
    <w:tmpl w:val="4DDA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981337"/>
    <w:multiLevelType w:val="multilevel"/>
    <w:tmpl w:val="B47A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618AE"/>
    <w:multiLevelType w:val="multilevel"/>
    <w:tmpl w:val="242C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45C25"/>
    <w:multiLevelType w:val="multilevel"/>
    <w:tmpl w:val="808E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F66825"/>
    <w:multiLevelType w:val="multilevel"/>
    <w:tmpl w:val="65C2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586A5C"/>
    <w:multiLevelType w:val="multilevel"/>
    <w:tmpl w:val="27E2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EE2F8E"/>
    <w:multiLevelType w:val="multilevel"/>
    <w:tmpl w:val="1D3E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5B2426"/>
    <w:multiLevelType w:val="multilevel"/>
    <w:tmpl w:val="0D30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024B45"/>
    <w:multiLevelType w:val="multilevel"/>
    <w:tmpl w:val="BAEA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74648B"/>
    <w:multiLevelType w:val="multilevel"/>
    <w:tmpl w:val="EEAA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8B5DB0"/>
    <w:multiLevelType w:val="multilevel"/>
    <w:tmpl w:val="00C0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EB1B0D"/>
    <w:multiLevelType w:val="multilevel"/>
    <w:tmpl w:val="D820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435135">
    <w:abstractNumId w:val="0"/>
  </w:num>
  <w:num w:numId="2" w16cid:durableId="423840850">
    <w:abstractNumId w:val="9"/>
  </w:num>
  <w:num w:numId="3" w16cid:durableId="729353829">
    <w:abstractNumId w:val="7"/>
  </w:num>
  <w:num w:numId="4" w16cid:durableId="1367218552">
    <w:abstractNumId w:val="16"/>
  </w:num>
  <w:num w:numId="5" w16cid:durableId="1834107188">
    <w:abstractNumId w:val="12"/>
  </w:num>
  <w:num w:numId="6" w16cid:durableId="1213889442">
    <w:abstractNumId w:val="2"/>
  </w:num>
  <w:num w:numId="7" w16cid:durableId="1977488572">
    <w:abstractNumId w:val="10"/>
  </w:num>
  <w:num w:numId="8" w16cid:durableId="1883900476">
    <w:abstractNumId w:val="4"/>
  </w:num>
  <w:num w:numId="9" w16cid:durableId="438723783">
    <w:abstractNumId w:val="11"/>
  </w:num>
  <w:num w:numId="10" w16cid:durableId="508375154">
    <w:abstractNumId w:val="18"/>
  </w:num>
  <w:num w:numId="11" w16cid:durableId="2022537427">
    <w:abstractNumId w:val="13"/>
  </w:num>
  <w:num w:numId="12" w16cid:durableId="705642263">
    <w:abstractNumId w:val="3"/>
  </w:num>
  <w:num w:numId="13" w16cid:durableId="1340498551">
    <w:abstractNumId w:val="5"/>
  </w:num>
  <w:num w:numId="14" w16cid:durableId="41103748">
    <w:abstractNumId w:val="8"/>
  </w:num>
  <w:num w:numId="15" w16cid:durableId="923496849">
    <w:abstractNumId w:val="14"/>
  </w:num>
  <w:num w:numId="16" w16cid:durableId="56633348">
    <w:abstractNumId w:val="6"/>
  </w:num>
  <w:num w:numId="17" w16cid:durableId="833836726">
    <w:abstractNumId w:val="17"/>
  </w:num>
  <w:num w:numId="18" w16cid:durableId="1536501786">
    <w:abstractNumId w:val="15"/>
  </w:num>
  <w:num w:numId="19" w16cid:durableId="1899854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A5"/>
    <w:rsid w:val="00437D6A"/>
    <w:rsid w:val="005C6FA5"/>
    <w:rsid w:val="00BD15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7D3F"/>
  <w15:chartTrackingRefBased/>
  <w15:docId w15:val="{A88F22CD-CCE0-4B8A-B2F1-EDEB7C88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5C6F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C6F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C6FA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C6FA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C6FA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C6FA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6FA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6FA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6FA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C6FA5"/>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5C6FA5"/>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5C6FA5"/>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5C6FA5"/>
    <w:rPr>
      <w:rFonts w:eastAsiaTheme="majorEastAsia" w:cstheme="majorBidi"/>
      <w:i/>
      <w:iCs/>
      <w:color w:val="0F4761" w:themeColor="accent1" w:themeShade="BF"/>
    </w:rPr>
  </w:style>
  <w:style w:type="character" w:customStyle="1" w:styleId="50">
    <w:name w:val="כותרת 5 תו"/>
    <w:basedOn w:val="a0"/>
    <w:link w:val="5"/>
    <w:uiPriority w:val="9"/>
    <w:semiHidden/>
    <w:rsid w:val="005C6FA5"/>
    <w:rPr>
      <w:rFonts w:eastAsiaTheme="majorEastAsia" w:cstheme="majorBidi"/>
      <w:color w:val="0F4761" w:themeColor="accent1" w:themeShade="BF"/>
    </w:rPr>
  </w:style>
  <w:style w:type="character" w:customStyle="1" w:styleId="60">
    <w:name w:val="כותרת 6 תו"/>
    <w:basedOn w:val="a0"/>
    <w:link w:val="6"/>
    <w:uiPriority w:val="9"/>
    <w:semiHidden/>
    <w:rsid w:val="005C6FA5"/>
    <w:rPr>
      <w:rFonts w:eastAsiaTheme="majorEastAsia" w:cstheme="majorBidi"/>
      <w:i/>
      <w:iCs/>
      <w:color w:val="595959" w:themeColor="text1" w:themeTint="A6"/>
    </w:rPr>
  </w:style>
  <w:style w:type="character" w:customStyle="1" w:styleId="70">
    <w:name w:val="כותרת 7 תו"/>
    <w:basedOn w:val="a0"/>
    <w:link w:val="7"/>
    <w:uiPriority w:val="9"/>
    <w:semiHidden/>
    <w:rsid w:val="005C6FA5"/>
    <w:rPr>
      <w:rFonts w:eastAsiaTheme="majorEastAsia" w:cstheme="majorBidi"/>
      <w:color w:val="595959" w:themeColor="text1" w:themeTint="A6"/>
    </w:rPr>
  </w:style>
  <w:style w:type="character" w:customStyle="1" w:styleId="80">
    <w:name w:val="כותרת 8 תו"/>
    <w:basedOn w:val="a0"/>
    <w:link w:val="8"/>
    <w:uiPriority w:val="9"/>
    <w:semiHidden/>
    <w:rsid w:val="005C6FA5"/>
    <w:rPr>
      <w:rFonts w:eastAsiaTheme="majorEastAsia" w:cstheme="majorBidi"/>
      <w:i/>
      <w:iCs/>
      <w:color w:val="272727" w:themeColor="text1" w:themeTint="D8"/>
    </w:rPr>
  </w:style>
  <w:style w:type="character" w:customStyle="1" w:styleId="90">
    <w:name w:val="כותרת 9 תו"/>
    <w:basedOn w:val="a0"/>
    <w:link w:val="9"/>
    <w:uiPriority w:val="9"/>
    <w:semiHidden/>
    <w:rsid w:val="005C6FA5"/>
    <w:rPr>
      <w:rFonts w:eastAsiaTheme="majorEastAsia" w:cstheme="majorBidi"/>
      <w:color w:val="272727" w:themeColor="text1" w:themeTint="D8"/>
    </w:rPr>
  </w:style>
  <w:style w:type="paragraph" w:styleId="a3">
    <w:name w:val="Title"/>
    <w:basedOn w:val="a"/>
    <w:next w:val="a"/>
    <w:link w:val="a4"/>
    <w:uiPriority w:val="10"/>
    <w:qFormat/>
    <w:rsid w:val="005C6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5C6F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FA5"/>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5C6FA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C6FA5"/>
    <w:pPr>
      <w:spacing w:before="160"/>
      <w:jc w:val="center"/>
    </w:pPr>
    <w:rPr>
      <w:i/>
      <w:iCs/>
      <w:color w:val="404040" w:themeColor="text1" w:themeTint="BF"/>
    </w:rPr>
  </w:style>
  <w:style w:type="character" w:customStyle="1" w:styleId="a8">
    <w:name w:val="ציטוט תו"/>
    <w:basedOn w:val="a0"/>
    <w:link w:val="a7"/>
    <w:uiPriority w:val="29"/>
    <w:rsid w:val="005C6FA5"/>
    <w:rPr>
      <w:i/>
      <w:iCs/>
      <w:color w:val="404040" w:themeColor="text1" w:themeTint="BF"/>
    </w:rPr>
  </w:style>
  <w:style w:type="paragraph" w:styleId="a9">
    <w:name w:val="List Paragraph"/>
    <w:basedOn w:val="a"/>
    <w:uiPriority w:val="34"/>
    <w:qFormat/>
    <w:rsid w:val="005C6FA5"/>
    <w:pPr>
      <w:ind w:left="720"/>
      <w:contextualSpacing/>
    </w:pPr>
  </w:style>
  <w:style w:type="character" w:styleId="aa">
    <w:name w:val="Intense Emphasis"/>
    <w:basedOn w:val="a0"/>
    <w:uiPriority w:val="21"/>
    <w:qFormat/>
    <w:rsid w:val="005C6FA5"/>
    <w:rPr>
      <w:i/>
      <w:iCs/>
      <w:color w:val="0F4761" w:themeColor="accent1" w:themeShade="BF"/>
    </w:rPr>
  </w:style>
  <w:style w:type="paragraph" w:styleId="ab">
    <w:name w:val="Intense Quote"/>
    <w:basedOn w:val="a"/>
    <w:next w:val="a"/>
    <w:link w:val="ac"/>
    <w:uiPriority w:val="30"/>
    <w:qFormat/>
    <w:rsid w:val="005C6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5C6FA5"/>
    <w:rPr>
      <w:i/>
      <w:iCs/>
      <w:color w:val="0F4761" w:themeColor="accent1" w:themeShade="BF"/>
    </w:rPr>
  </w:style>
  <w:style w:type="character" w:styleId="ad">
    <w:name w:val="Intense Reference"/>
    <w:basedOn w:val="a0"/>
    <w:uiPriority w:val="32"/>
    <w:qFormat/>
    <w:rsid w:val="005C6F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1547">
      <w:bodyDiv w:val="1"/>
      <w:marLeft w:val="0"/>
      <w:marRight w:val="0"/>
      <w:marTop w:val="0"/>
      <w:marBottom w:val="0"/>
      <w:divBdr>
        <w:top w:val="none" w:sz="0" w:space="0" w:color="auto"/>
        <w:left w:val="none" w:sz="0" w:space="0" w:color="auto"/>
        <w:bottom w:val="none" w:sz="0" w:space="0" w:color="auto"/>
        <w:right w:val="none" w:sz="0" w:space="0" w:color="auto"/>
      </w:divBdr>
    </w:div>
    <w:div w:id="162307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1378</Words>
  <Characters>6890</Characters>
  <Application>Microsoft Office Word</Application>
  <DocSecurity>0</DocSecurity>
  <Lines>57</Lines>
  <Paragraphs>16</Paragraphs>
  <ScaleCrop>false</ScaleCrop>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יעל לוזון</dc:creator>
  <cp:keywords/>
  <dc:description/>
  <cp:lastModifiedBy>יעל לוזון</cp:lastModifiedBy>
  <cp:revision>1</cp:revision>
  <dcterms:created xsi:type="dcterms:W3CDTF">2025-01-28T10:19:00Z</dcterms:created>
  <dcterms:modified xsi:type="dcterms:W3CDTF">2025-01-28T10:22:00Z</dcterms:modified>
</cp:coreProperties>
</file>