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D8112" w14:textId="4DAC3D70" w:rsidR="00EA055E" w:rsidRDefault="00EA055E">
      <w:pPr>
        <w:rPr>
          <w:rtl/>
        </w:rPr>
      </w:pPr>
      <w:r>
        <w:rPr>
          <w:rFonts w:hint="cs"/>
          <w:rtl/>
        </w:rPr>
        <w:t>בס"ד</w:t>
      </w:r>
    </w:p>
    <w:p w14:paraId="63BDC767" w14:textId="0297B2D5" w:rsidR="00EA055E" w:rsidRDefault="00EA055E">
      <w:pPr>
        <w:rPr>
          <w:rtl/>
        </w:rPr>
      </w:pPr>
    </w:p>
    <w:p w14:paraId="0D2C0CB7" w14:textId="7ADB89A7" w:rsidR="00EA055E" w:rsidRPr="004D5202" w:rsidRDefault="00EA055E" w:rsidP="004D5202">
      <w:pPr>
        <w:jc w:val="center"/>
        <w:rPr>
          <w:b/>
          <w:bCs/>
          <w:sz w:val="24"/>
          <w:szCs w:val="24"/>
          <w:rtl/>
        </w:rPr>
      </w:pPr>
      <w:r w:rsidRPr="00EA055E">
        <w:rPr>
          <w:rFonts w:hint="cs"/>
          <w:b/>
          <w:bCs/>
          <w:sz w:val="24"/>
          <w:szCs w:val="24"/>
          <w:rtl/>
        </w:rPr>
        <w:t xml:space="preserve">שיעור בנושא </w:t>
      </w:r>
      <w:bookmarkStart w:id="0" w:name="_Hlk9809238"/>
      <w:r w:rsidRPr="00EA055E">
        <w:rPr>
          <w:rFonts w:hint="cs"/>
          <w:b/>
          <w:bCs/>
          <w:sz w:val="24"/>
          <w:szCs w:val="24"/>
          <w:rtl/>
        </w:rPr>
        <w:t>אבולוציה ואמונה</w:t>
      </w:r>
      <w:bookmarkEnd w:id="0"/>
      <w:r w:rsidRPr="00EA055E">
        <w:rPr>
          <w:rFonts w:hint="cs"/>
          <w:b/>
          <w:bCs/>
          <w:sz w:val="24"/>
          <w:szCs w:val="24"/>
          <w:rtl/>
        </w:rPr>
        <w:t>- סתירה או השלמה?</w:t>
      </w:r>
    </w:p>
    <w:p w14:paraId="3DD8D74A" w14:textId="7AC52E18" w:rsidR="00EA055E" w:rsidRPr="004D5202" w:rsidRDefault="00EA055E">
      <w:pPr>
        <w:rPr>
          <w:sz w:val="24"/>
          <w:szCs w:val="24"/>
          <w:rtl/>
        </w:rPr>
      </w:pPr>
      <w:r w:rsidRPr="004D5202">
        <w:rPr>
          <w:rFonts w:hint="cs"/>
          <w:sz w:val="24"/>
          <w:szCs w:val="24"/>
          <w:rtl/>
        </w:rPr>
        <w:t>מטרות השיעור:</w:t>
      </w:r>
    </w:p>
    <w:p w14:paraId="7986494C" w14:textId="7B22E7C3" w:rsidR="00EA055E" w:rsidRPr="004D5202" w:rsidRDefault="00EA055E" w:rsidP="00EA055E">
      <w:pPr>
        <w:pStyle w:val="a3"/>
        <w:numPr>
          <w:ilvl w:val="0"/>
          <w:numId w:val="2"/>
        </w:numPr>
        <w:rPr>
          <w:sz w:val="24"/>
          <w:szCs w:val="24"/>
          <w:rtl/>
        </w:rPr>
      </w:pPr>
      <w:bookmarkStart w:id="1" w:name="_Hlk164014444"/>
      <w:r w:rsidRPr="004D5202">
        <w:rPr>
          <w:rFonts w:hint="cs"/>
          <w:sz w:val="24"/>
          <w:szCs w:val="24"/>
          <w:rtl/>
        </w:rPr>
        <w:t>התלמידות יביעו את עמדתן בנושא ויהרהרו/ יערערו שוב על הידע הקודם</w:t>
      </w:r>
    </w:p>
    <w:p w14:paraId="51D4ADCB" w14:textId="520E55BE" w:rsidR="00EA055E" w:rsidRPr="004D5202" w:rsidRDefault="00EA055E" w:rsidP="00EA055E">
      <w:pPr>
        <w:pStyle w:val="a3"/>
        <w:numPr>
          <w:ilvl w:val="0"/>
          <w:numId w:val="2"/>
        </w:numPr>
        <w:rPr>
          <w:sz w:val="24"/>
          <w:szCs w:val="24"/>
          <w:rtl/>
        </w:rPr>
      </w:pPr>
      <w:r w:rsidRPr="004D5202">
        <w:rPr>
          <w:rFonts w:hint="cs"/>
          <w:sz w:val="24"/>
          <w:szCs w:val="24"/>
          <w:rtl/>
        </w:rPr>
        <w:t>התלמידות יעמיקו במקורות שונים המתייחסים לשאלות שהועלו</w:t>
      </w:r>
    </w:p>
    <w:p w14:paraId="75A8D9F5" w14:textId="0AFC2F85" w:rsidR="00EA055E" w:rsidRPr="004D5202" w:rsidRDefault="00EA055E" w:rsidP="00EA055E">
      <w:pPr>
        <w:pStyle w:val="a3"/>
        <w:numPr>
          <w:ilvl w:val="0"/>
          <w:numId w:val="2"/>
        </w:numPr>
        <w:rPr>
          <w:sz w:val="24"/>
          <w:szCs w:val="24"/>
        </w:rPr>
      </w:pPr>
      <w:r w:rsidRPr="004D5202">
        <w:rPr>
          <w:rFonts w:hint="cs"/>
          <w:sz w:val="24"/>
          <w:szCs w:val="24"/>
          <w:rtl/>
        </w:rPr>
        <w:t>התלמידות יבררו את דעתן האישית לאחר הלימוד</w:t>
      </w:r>
    </w:p>
    <w:p w14:paraId="07B7BE76" w14:textId="2D1F0F92" w:rsidR="00EA055E" w:rsidRPr="004D5202" w:rsidRDefault="00EA055E" w:rsidP="00EA055E">
      <w:pPr>
        <w:pStyle w:val="a3"/>
        <w:numPr>
          <w:ilvl w:val="0"/>
          <w:numId w:val="2"/>
        </w:numPr>
        <w:rPr>
          <w:sz w:val="24"/>
          <w:szCs w:val="24"/>
        </w:rPr>
      </w:pPr>
      <w:r w:rsidRPr="004D5202">
        <w:rPr>
          <w:rFonts w:hint="cs"/>
          <w:sz w:val="24"/>
          <w:szCs w:val="24"/>
          <w:rtl/>
        </w:rPr>
        <w:t>התלמידות יסכמו את הדעות השונות וישאלו שאלות להמשך הבירור</w:t>
      </w:r>
    </w:p>
    <w:bookmarkEnd w:id="1"/>
    <w:p w14:paraId="6D6312D3" w14:textId="3A4B6A64" w:rsidR="00A73461" w:rsidRPr="004D5202" w:rsidRDefault="00EA055E" w:rsidP="00A73461">
      <w:pPr>
        <w:rPr>
          <w:sz w:val="24"/>
          <w:szCs w:val="24"/>
          <w:rtl/>
        </w:rPr>
      </w:pPr>
      <w:r w:rsidRPr="004D5202">
        <w:rPr>
          <w:rFonts w:hint="cs"/>
          <w:sz w:val="24"/>
          <w:szCs w:val="24"/>
          <w:rtl/>
        </w:rPr>
        <w:t>ק</w:t>
      </w:r>
      <w:r w:rsidR="001D27D9">
        <w:rPr>
          <w:rFonts w:hint="cs"/>
          <w:sz w:val="24"/>
          <w:szCs w:val="24"/>
          <w:rtl/>
        </w:rPr>
        <w:t>ה</w:t>
      </w:r>
      <w:r w:rsidRPr="004D5202">
        <w:rPr>
          <w:rFonts w:hint="cs"/>
          <w:sz w:val="24"/>
          <w:szCs w:val="24"/>
          <w:rtl/>
        </w:rPr>
        <w:t>ל היעד: תלמידות כיתה יא'</w:t>
      </w:r>
      <w:r w:rsidR="00A73461">
        <w:rPr>
          <w:rFonts w:hint="cs"/>
          <w:sz w:val="24"/>
          <w:szCs w:val="24"/>
          <w:rtl/>
        </w:rPr>
        <w:t xml:space="preserve"> (</w:t>
      </w:r>
      <w:r w:rsidR="00A73461" w:rsidRPr="004D5202">
        <w:rPr>
          <w:rFonts w:hint="cs"/>
          <w:sz w:val="24"/>
          <w:szCs w:val="24"/>
          <w:rtl/>
        </w:rPr>
        <w:t>לאחר לימוד נושא האבולוציה כפי שמופיע בתוכנית הלימודים למגמת ביולוגיה.</w:t>
      </w:r>
      <w:r w:rsidR="00A73461">
        <w:rPr>
          <w:rFonts w:hint="cs"/>
          <w:sz w:val="24"/>
          <w:szCs w:val="24"/>
          <w:rtl/>
        </w:rPr>
        <w:t>)</w:t>
      </w:r>
    </w:p>
    <w:p w14:paraId="56FE6EFE" w14:textId="4D0F5608" w:rsidR="00EA055E" w:rsidRPr="004D5202" w:rsidRDefault="001778B0" w:rsidP="00EA055E">
      <w:pPr>
        <w:rPr>
          <w:sz w:val="24"/>
          <w:szCs w:val="24"/>
          <w:rtl/>
        </w:rPr>
      </w:pPr>
      <w:r>
        <w:rPr>
          <w:rFonts w:hint="cs"/>
          <w:sz w:val="24"/>
          <w:szCs w:val="24"/>
          <w:rtl/>
        </w:rPr>
        <w:t xml:space="preserve">מספר </w:t>
      </w:r>
      <w:r w:rsidR="008A6632">
        <w:rPr>
          <w:rFonts w:hint="cs"/>
          <w:sz w:val="24"/>
          <w:szCs w:val="24"/>
          <w:rtl/>
        </w:rPr>
        <w:t>שיעורים</w:t>
      </w:r>
      <w:r>
        <w:rPr>
          <w:rFonts w:hint="cs"/>
          <w:sz w:val="24"/>
          <w:szCs w:val="24"/>
          <w:rtl/>
        </w:rPr>
        <w:t xml:space="preserve">: 1-3 לפי מידת העמקה </w:t>
      </w:r>
    </w:p>
    <w:p w14:paraId="430A016A" w14:textId="24417116" w:rsidR="00EA055E" w:rsidRPr="004D5202" w:rsidRDefault="00EA055E" w:rsidP="00EA055E">
      <w:pPr>
        <w:rPr>
          <w:b/>
          <w:bCs/>
          <w:sz w:val="28"/>
          <w:szCs w:val="28"/>
          <w:rtl/>
        </w:rPr>
      </w:pPr>
      <w:r w:rsidRPr="004D5202">
        <w:rPr>
          <w:rFonts w:hint="cs"/>
          <w:b/>
          <w:bCs/>
          <w:sz w:val="28"/>
          <w:szCs w:val="28"/>
          <w:rtl/>
        </w:rPr>
        <w:t>לפני השיעור-</w:t>
      </w:r>
    </w:p>
    <w:p w14:paraId="13AC285F" w14:textId="77777777" w:rsidR="00A73461" w:rsidRDefault="00EA055E" w:rsidP="00EA055E">
      <w:pPr>
        <w:rPr>
          <w:sz w:val="24"/>
          <w:szCs w:val="24"/>
          <w:rtl/>
        </w:rPr>
      </w:pPr>
      <w:bookmarkStart w:id="2" w:name="_Hlk164014977"/>
      <w:r w:rsidRPr="004D5202">
        <w:rPr>
          <w:rFonts w:hint="cs"/>
          <w:sz w:val="24"/>
          <w:szCs w:val="24"/>
          <w:rtl/>
        </w:rPr>
        <w:t xml:space="preserve">המורה תעביר סקר לבירור עמדות התלמידות, אפשר לשתף בסקר גם בני משפחה, חברים, צוות המורים. הסקר יכלול שאלות בעמדות לגבי תיאוריית האבולוציה </w:t>
      </w:r>
    </w:p>
    <w:p w14:paraId="102E8071" w14:textId="04A86DCE" w:rsidR="00A73461" w:rsidRPr="00A73461" w:rsidRDefault="00A73461" w:rsidP="00A73461">
      <w:pPr>
        <w:rPr>
          <w:rFonts w:cs="Motek"/>
          <w:bCs/>
          <w:spacing w:val="20"/>
          <w:sz w:val="28"/>
          <w:szCs w:val="28"/>
          <w:rtl/>
        </w:rPr>
      </w:pPr>
      <w:r w:rsidRPr="00A73461">
        <w:rPr>
          <w:rFonts w:cs="Motek" w:hint="cs"/>
          <w:bCs/>
          <w:spacing w:val="20"/>
          <w:sz w:val="28"/>
          <w:szCs w:val="28"/>
          <w:rtl/>
        </w:rPr>
        <w:t>לדוגמא:  האם לדעתך תורת האבולוציה היא כפירה באמונה בה'? האם למדת בעבר את גישת היהדות לאבולוציה? האם לדעתך חשוב/מעניין לעסוק בנושא?</w:t>
      </w:r>
    </w:p>
    <w:p w14:paraId="0092F4FB" w14:textId="147D1AA8" w:rsidR="00EA055E" w:rsidRPr="004D5202" w:rsidRDefault="00EA055E" w:rsidP="003E53B9">
      <w:pPr>
        <w:rPr>
          <w:b/>
          <w:bCs/>
          <w:sz w:val="28"/>
          <w:szCs w:val="28"/>
          <w:rtl/>
        </w:rPr>
      </w:pPr>
      <w:r w:rsidRPr="004D5202">
        <w:rPr>
          <w:rFonts w:hint="cs"/>
          <w:b/>
          <w:bCs/>
          <w:sz w:val="28"/>
          <w:szCs w:val="28"/>
          <w:rtl/>
        </w:rPr>
        <w:t>פתיחה-</w:t>
      </w:r>
    </w:p>
    <w:p w14:paraId="44291B07" w14:textId="5368558D" w:rsidR="003E53B9" w:rsidRPr="004D5202" w:rsidRDefault="003E53B9" w:rsidP="00EA055E">
      <w:pPr>
        <w:rPr>
          <w:sz w:val="24"/>
          <w:szCs w:val="24"/>
          <w:rtl/>
        </w:rPr>
      </w:pPr>
      <w:r w:rsidRPr="004D5202">
        <w:rPr>
          <w:rFonts w:hint="cs"/>
          <w:b/>
          <w:bCs/>
          <w:sz w:val="24"/>
          <w:szCs w:val="24"/>
          <w:rtl/>
        </w:rPr>
        <w:t>קוראים</w:t>
      </w:r>
      <w:r w:rsidRPr="004D5202">
        <w:rPr>
          <w:rFonts w:hint="cs"/>
          <w:sz w:val="24"/>
          <w:szCs w:val="24"/>
          <w:rtl/>
        </w:rPr>
        <w:t xml:space="preserve"> יחד את פרק א' בחומש בראשית</w:t>
      </w:r>
    </w:p>
    <w:p w14:paraId="0BD9DA8E" w14:textId="0D613E6D" w:rsidR="00EA055E" w:rsidRPr="004D5202" w:rsidRDefault="00EA055E" w:rsidP="00EA055E">
      <w:pPr>
        <w:rPr>
          <w:sz w:val="24"/>
          <w:szCs w:val="24"/>
          <w:rtl/>
        </w:rPr>
      </w:pPr>
      <w:r w:rsidRPr="004D5202">
        <w:rPr>
          <w:rFonts w:hint="cs"/>
          <w:b/>
          <w:bCs/>
          <w:sz w:val="24"/>
          <w:szCs w:val="24"/>
          <w:rtl/>
        </w:rPr>
        <w:t>הקרנת</w:t>
      </w:r>
      <w:r w:rsidRPr="004D5202">
        <w:rPr>
          <w:rFonts w:hint="cs"/>
          <w:sz w:val="24"/>
          <w:szCs w:val="24"/>
          <w:rtl/>
        </w:rPr>
        <w:t xml:space="preserve"> הדקות הראשונות של הסרט</w:t>
      </w:r>
      <w:r w:rsidR="003E53B9" w:rsidRPr="004D5202">
        <w:rPr>
          <w:rFonts w:hint="cs"/>
          <w:sz w:val="24"/>
          <w:szCs w:val="24"/>
          <w:rtl/>
        </w:rPr>
        <w:t xml:space="preserve">ון "אבולוציה" </w:t>
      </w:r>
      <w:r w:rsidR="008A6632">
        <w:rPr>
          <w:rFonts w:hint="cs"/>
          <w:sz w:val="24"/>
          <w:szCs w:val="24"/>
          <w:rtl/>
        </w:rPr>
        <w:t>(סרטון הממחיש את תהליך האבולוציה של האדם).</w:t>
      </w:r>
    </w:p>
    <w:p w14:paraId="4AE27F02" w14:textId="4BA167AF" w:rsidR="003E53B9" w:rsidRPr="004D5202" w:rsidRDefault="003E53B9" w:rsidP="003E53B9">
      <w:pPr>
        <w:rPr>
          <w:sz w:val="24"/>
          <w:szCs w:val="24"/>
          <w:rtl/>
        </w:rPr>
      </w:pPr>
      <w:r w:rsidRPr="004D5202">
        <w:rPr>
          <w:rFonts w:hint="cs"/>
          <w:sz w:val="24"/>
          <w:szCs w:val="24"/>
          <w:rtl/>
        </w:rPr>
        <w:t>לחילופין אפשר להציג את התמונה הבאה</w:t>
      </w:r>
      <w:r w:rsidR="008A6632">
        <w:rPr>
          <w:rFonts w:hint="cs"/>
          <w:sz w:val="24"/>
          <w:szCs w:val="24"/>
          <w:rtl/>
        </w:rPr>
        <w:t xml:space="preserve"> (תמונה הממחישה את תהליך האבולוציה של האדם)</w:t>
      </w:r>
      <w:r w:rsidRPr="004D5202">
        <w:rPr>
          <w:rFonts w:hint="cs"/>
          <w:sz w:val="24"/>
          <w:szCs w:val="24"/>
          <w:rtl/>
        </w:rPr>
        <w:t>:</w:t>
      </w:r>
    </w:p>
    <w:p w14:paraId="68AD8C42" w14:textId="5292F62A" w:rsidR="003E53B9" w:rsidRPr="004D5202" w:rsidRDefault="003E53B9" w:rsidP="00EA055E">
      <w:pPr>
        <w:rPr>
          <w:sz w:val="24"/>
          <w:szCs w:val="24"/>
          <w:rtl/>
        </w:rPr>
      </w:pPr>
      <w:r w:rsidRPr="004D5202">
        <w:rPr>
          <w:rFonts w:hint="cs"/>
          <w:b/>
          <w:bCs/>
          <w:sz w:val="24"/>
          <w:szCs w:val="24"/>
          <w:rtl/>
        </w:rPr>
        <w:t>מקיימים דיון</w:t>
      </w:r>
      <w:r w:rsidRPr="004D5202">
        <w:rPr>
          <w:rFonts w:hint="cs"/>
          <w:sz w:val="24"/>
          <w:szCs w:val="24"/>
          <w:rtl/>
        </w:rPr>
        <w:t xml:space="preserve"> </w:t>
      </w:r>
      <w:r w:rsidR="008A6632">
        <w:rPr>
          <w:rFonts w:hint="cs"/>
          <w:sz w:val="24"/>
          <w:szCs w:val="24"/>
          <w:rtl/>
        </w:rPr>
        <w:t xml:space="preserve">לאור הנלמד עד כה, </w:t>
      </w:r>
      <w:r w:rsidRPr="004D5202">
        <w:rPr>
          <w:rFonts w:hint="cs"/>
          <w:sz w:val="24"/>
          <w:szCs w:val="24"/>
          <w:rtl/>
        </w:rPr>
        <w:t xml:space="preserve">מהם ההבדלים בין הכתובים </w:t>
      </w:r>
      <w:r w:rsidR="008A6632">
        <w:rPr>
          <w:rFonts w:hint="cs"/>
          <w:sz w:val="24"/>
          <w:szCs w:val="24"/>
          <w:rtl/>
        </w:rPr>
        <w:t xml:space="preserve">המקראיים </w:t>
      </w:r>
      <w:r w:rsidRPr="004D5202">
        <w:rPr>
          <w:rFonts w:hint="cs"/>
          <w:sz w:val="24"/>
          <w:szCs w:val="24"/>
          <w:rtl/>
        </w:rPr>
        <w:t>לבין תיאוריית האבולוציה? על אילו שאלות הייתן רוצות תשובה? אוספים את השאלות שעולות מהתלמידות. דוגמאות של שאלות (אמיתיות..)</w:t>
      </w:r>
    </w:p>
    <w:p w14:paraId="08B2B505" w14:textId="77777777" w:rsidR="003E53B9" w:rsidRPr="004D5202" w:rsidRDefault="003E53B9" w:rsidP="003E53B9">
      <w:pPr>
        <w:pStyle w:val="a3"/>
        <w:rPr>
          <w:rFonts w:cs="Motek"/>
          <w:sz w:val="36"/>
          <w:szCs w:val="36"/>
        </w:rPr>
      </w:pPr>
      <w:r w:rsidRPr="004D5202">
        <w:rPr>
          <w:rFonts w:cs="Motek" w:hint="cs"/>
          <w:sz w:val="36"/>
          <w:szCs w:val="36"/>
          <w:rtl/>
        </w:rPr>
        <w:t>מהו גיל העולם?</w:t>
      </w:r>
    </w:p>
    <w:p w14:paraId="4AD73C50" w14:textId="77777777" w:rsidR="003E53B9" w:rsidRPr="004D5202" w:rsidRDefault="003E53B9" w:rsidP="003E53B9">
      <w:pPr>
        <w:pStyle w:val="a3"/>
        <w:rPr>
          <w:rFonts w:cs="Motek"/>
          <w:sz w:val="36"/>
          <w:szCs w:val="36"/>
          <w:rtl/>
        </w:rPr>
      </w:pPr>
      <w:r w:rsidRPr="004D5202">
        <w:rPr>
          <w:rFonts w:cs="Motek" w:hint="cs"/>
          <w:sz w:val="36"/>
          <w:szCs w:val="36"/>
          <w:rtl/>
        </w:rPr>
        <w:t>האם היו דינוזאורים?</w:t>
      </w:r>
    </w:p>
    <w:p w14:paraId="3E319C13" w14:textId="77777777" w:rsidR="003E53B9" w:rsidRPr="004D5202" w:rsidRDefault="003E53B9" w:rsidP="003E53B9">
      <w:pPr>
        <w:pStyle w:val="a3"/>
        <w:rPr>
          <w:rFonts w:cs="Motek"/>
          <w:sz w:val="36"/>
          <w:szCs w:val="36"/>
          <w:rtl/>
        </w:rPr>
      </w:pPr>
      <w:r w:rsidRPr="004D5202">
        <w:rPr>
          <w:rFonts w:cs="Motek" w:hint="cs"/>
          <w:sz w:val="36"/>
          <w:szCs w:val="36"/>
          <w:rtl/>
        </w:rPr>
        <w:t>האם אבולוציה משמעותה בהכרח כפירה בה'?</w:t>
      </w:r>
    </w:p>
    <w:p w14:paraId="01C6A3A7" w14:textId="738153C4" w:rsidR="003E53B9" w:rsidRDefault="003E53B9" w:rsidP="003E53B9">
      <w:pPr>
        <w:pStyle w:val="a3"/>
        <w:rPr>
          <w:rFonts w:cs="Motek"/>
          <w:sz w:val="36"/>
          <w:szCs w:val="36"/>
          <w:rtl/>
        </w:rPr>
      </w:pPr>
      <w:r w:rsidRPr="004D5202">
        <w:rPr>
          <w:rFonts w:cs="Motek" w:hint="cs"/>
          <w:sz w:val="36"/>
          <w:szCs w:val="36"/>
          <w:rtl/>
        </w:rPr>
        <w:t>האדם נוצר מקוף או שהוא 'נזר הבריאה'?</w:t>
      </w:r>
    </w:p>
    <w:p w14:paraId="43776DAE" w14:textId="4A72560A" w:rsidR="001778B0" w:rsidRPr="004D5202" w:rsidRDefault="001778B0" w:rsidP="003E53B9">
      <w:pPr>
        <w:pStyle w:val="a3"/>
        <w:rPr>
          <w:rFonts w:cs="Motek"/>
          <w:sz w:val="36"/>
          <w:szCs w:val="36"/>
          <w:rtl/>
        </w:rPr>
      </w:pPr>
      <w:r>
        <w:rPr>
          <w:rFonts w:cs="Motek" w:hint="cs"/>
          <w:sz w:val="36"/>
          <w:szCs w:val="36"/>
          <w:rtl/>
        </w:rPr>
        <w:t>כיצד יתכנו מוטציות 'אקראיות' כשאנו מאמינים ב'השגחה פרטית'?</w:t>
      </w:r>
    </w:p>
    <w:p w14:paraId="39FDE888" w14:textId="77777777" w:rsidR="003E53B9" w:rsidRPr="00010145" w:rsidRDefault="003E53B9" w:rsidP="003E53B9">
      <w:pPr>
        <w:pStyle w:val="a3"/>
        <w:rPr>
          <w:rFonts w:cs="Motek"/>
          <w:sz w:val="24"/>
          <w:szCs w:val="24"/>
          <w:rtl/>
        </w:rPr>
      </w:pPr>
    </w:p>
    <w:p w14:paraId="512E7C0D" w14:textId="76F0C598" w:rsidR="003E53B9" w:rsidRPr="00010145" w:rsidRDefault="003E53B9" w:rsidP="003E53B9">
      <w:pPr>
        <w:rPr>
          <w:b/>
          <w:bCs/>
          <w:sz w:val="24"/>
          <w:szCs w:val="24"/>
          <w:rtl/>
        </w:rPr>
      </w:pPr>
      <w:r w:rsidRPr="00010145">
        <w:rPr>
          <w:rFonts w:hint="cs"/>
          <w:b/>
          <w:bCs/>
          <w:sz w:val="24"/>
          <w:szCs w:val="24"/>
          <w:rtl/>
        </w:rPr>
        <w:t>לימוד-</w:t>
      </w:r>
    </w:p>
    <w:p w14:paraId="0DD94D43" w14:textId="6AFA8A36" w:rsidR="004D5202" w:rsidRPr="004D5202" w:rsidRDefault="004D5202" w:rsidP="003E53B9">
      <w:pPr>
        <w:rPr>
          <w:sz w:val="24"/>
          <w:szCs w:val="24"/>
          <w:rtl/>
        </w:rPr>
      </w:pPr>
      <w:r w:rsidRPr="004D5202">
        <w:rPr>
          <w:rFonts w:hint="cs"/>
          <w:sz w:val="24"/>
          <w:szCs w:val="24"/>
          <w:rtl/>
        </w:rPr>
        <w:lastRenderedPageBreak/>
        <w:t xml:space="preserve">לאחר שהצפנו את הקשיים והשאלות נתמקד בהצגת הגישות של שניים מגדולי הוגי הדעות. דעתו של הרב קוק </w:t>
      </w:r>
      <w:r w:rsidR="008A6632">
        <w:rPr>
          <w:rFonts w:hint="cs"/>
          <w:sz w:val="24"/>
          <w:szCs w:val="24"/>
          <w:rtl/>
        </w:rPr>
        <w:t>ו</w:t>
      </w:r>
      <w:r w:rsidRPr="004D5202">
        <w:rPr>
          <w:rFonts w:hint="cs"/>
          <w:sz w:val="24"/>
          <w:szCs w:val="24"/>
          <w:rtl/>
        </w:rPr>
        <w:t>דעתו של הרבי</w:t>
      </w:r>
      <w:r w:rsidR="008A6632">
        <w:rPr>
          <w:rFonts w:hint="cs"/>
          <w:sz w:val="24"/>
          <w:szCs w:val="24"/>
          <w:rtl/>
        </w:rPr>
        <w:t xml:space="preserve"> </w:t>
      </w:r>
      <w:proofErr w:type="spellStart"/>
      <w:r w:rsidR="008A6632">
        <w:rPr>
          <w:rFonts w:hint="cs"/>
          <w:sz w:val="24"/>
          <w:szCs w:val="24"/>
          <w:rtl/>
        </w:rPr>
        <w:t>מלובביץ</w:t>
      </w:r>
      <w:proofErr w:type="spellEnd"/>
      <w:r w:rsidR="008A6632">
        <w:rPr>
          <w:rFonts w:hint="cs"/>
          <w:sz w:val="24"/>
          <w:szCs w:val="24"/>
          <w:rtl/>
        </w:rPr>
        <w:t>'.</w:t>
      </w:r>
      <w:r w:rsidRPr="004D5202">
        <w:rPr>
          <w:rFonts w:hint="cs"/>
          <w:sz w:val="24"/>
          <w:szCs w:val="24"/>
          <w:rtl/>
        </w:rPr>
        <w:t xml:space="preserve"> לפני הלימוד נסביר לתלמידות שמד</w:t>
      </w:r>
      <w:r>
        <w:rPr>
          <w:rFonts w:hint="cs"/>
          <w:sz w:val="24"/>
          <w:szCs w:val="24"/>
          <w:rtl/>
        </w:rPr>
        <w:t>ו</w:t>
      </w:r>
      <w:r w:rsidRPr="004D5202">
        <w:rPr>
          <w:rFonts w:hint="cs"/>
          <w:sz w:val="24"/>
          <w:szCs w:val="24"/>
          <w:rtl/>
        </w:rPr>
        <w:t>בר בענקי רוח ואנו לומדים את דבריהם בענווה ובכבוד המתבקשים.</w:t>
      </w:r>
    </w:p>
    <w:p w14:paraId="185341EE" w14:textId="04A77D2C" w:rsidR="00B8378D" w:rsidRDefault="00B8378D" w:rsidP="003E53B9">
      <w:pPr>
        <w:rPr>
          <w:sz w:val="24"/>
          <w:szCs w:val="24"/>
          <w:rtl/>
        </w:rPr>
      </w:pPr>
      <w:r w:rsidRPr="004D5202">
        <w:rPr>
          <w:sz w:val="24"/>
          <w:szCs w:val="24"/>
          <w:rtl/>
        </w:rPr>
        <w:t>מציגים את גישת הרב קוק.</w:t>
      </w:r>
      <w:r w:rsidR="004D5202">
        <w:rPr>
          <w:rFonts w:hint="cs"/>
          <w:sz w:val="24"/>
          <w:szCs w:val="24"/>
          <w:rtl/>
        </w:rPr>
        <w:t xml:space="preserve"> מעיינים יחד</w:t>
      </w:r>
      <w:r w:rsidRPr="004D5202">
        <w:rPr>
          <w:sz w:val="24"/>
          <w:szCs w:val="24"/>
          <w:rtl/>
        </w:rPr>
        <w:t xml:space="preserve"> </w:t>
      </w:r>
      <w:r w:rsidR="004D5202">
        <w:rPr>
          <w:rFonts w:hint="cs"/>
          <w:sz w:val="24"/>
          <w:szCs w:val="24"/>
          <w:rtl/>
        </w:rPr>
        <w:t>ו</w:t>
      </w:r>
      <w:r w:rsidRPr="004D5202">
        <w:rPr>
          <w:sz w:val="24"/>
          <w:szCs w:val="24"/>
          <w:rtl/>
        </w:rPr>
        <w:t>קוראים את המקורות</w:t>
      </w:r>
      <w:r w:rsidR="004D5202">
        <w:rPr>
          <w:rFonts w:hint="cs"/>
          <w:sz w:val="24"/>
          <w:szCs w:val="24"/>
          <w:rtl/>
        </w:rPr>
        <w:t xml:space="preserve"> המובאים. </w:t>
      </w:r>
      <w:r w:rsidRPr="004D5202">
        <w:rPr>
          <w:sz w:val="24"/>
          <w:szCs w:val="24"/>
          <w:rtl/>
        </w:rPr>
        <w:t>מלבנים את גישתו</w:t>
      </w:r>
    </w:p>
    <w:p w14:paraId="2879A254" w14:textId="2E551122" w:rsidR="004D5202" w:rsidRPr="00A73461" w:rsidRDefault="004D5202" w:rsidP="003E53B9">
      <w:pPr>
        <w:rPr>
          <w:rFonts w:cs="Motek"/>
          <w:sz w:val="28"/>
          <w:szCs w:val="28"/>
          <w:rtl/>
        </w:rPr>
      </w:pPr>
      <w:r w:rsidRPr="00A73461">
        <w:rPr>
          <w:rFonts w:hint="cs"/>
          <w:b/>
          <w:bCs/>
          <w:rtl/>
        </w:rPr>
        <w:t>שאלות הכוונה:</w:t>
      </w:r>
      <w:r w:rsidR="00A73461" w:rsidRPr="00A73461">
        <w:rPr>
          <w:rFonts w:hint="cs"/>
          <w:rtl/>
        </w:rPr>
        <w:t xml:space="preserve"> </w:t>
      </w:r>
      <w:r w:rsidR="00A73461" w:rsidRPr="00A73461">
        <w:rPr>
          <w:rFonts w:cs="Motek" w:hint="cs"/>
          <w:sz w:val="28"/>
          <w:szCs w:val="28"/>
          <w:rtl/>
        </w:rPr>
        <w:t>כיצד מתייחס הרב קוק לרעיונות מדעיים?</w:t>
      </w:r>
    </w:p>
    <w:p w14:paraId="107F13CE" w14:textId="4CE3CC62" w:rsidR="00A73461" w:rsidRPr="00A73461" w:rsidRDefault="00A73461" w:rsidP="003E53B9">
      <w:pPr>
        <w:rPr>
          <w:rFonts w:cs="Motek"/>
          <w:sz w:val="28"/>
          <w:szCs w:val="28"/>
          <w:rtl/>
        </w:rPr>
      </w:pPr>
      <w:r w:rsidRPr="00A73461">
        <w:rPr>
          <w:rFonts w:cs="Motek" w:hint="cs"/>
          <w:sz w:val="28"/>
          <w:szCs w:val="28"/>
          <w:rtl/>
        </w:rPr>
        <w:t>אילו חלקים בתיאוריה הוא מאמץ ואילו הוא דוחה?</w:t>
      </w:r>
    </w:p>
    <w:p w14:paraId="3C889748" w14:textId="4F33A0EB" w:rsidR="00B8378D" w:rsidRPr="004D5202" w:rsidRDefault="00B8378D" w:rsidP="003E53B9">
      <w:pPr>
        <w:rPr>
          <w:sz w:val="24"/>
          <w:szCs w:val="24"/>
          <w:rtl/>
        </w:rPr>
      </w:pPr>
      <w:r w:rsidRPr="004D5202">
        <w:rPr>
          <w:sz w:val="24"/>
          <w:szCs w:val="24"/>
          <w:rtl/>
        </w:rPr>
        <w:t>מצ</w:t>
      </w:r>
      <w:r w:rsidRPr="004D5202">
        <w:rPr>
          <w:rFonts w:hint="cs"/>
          <w:sz w:val="24"/>
          <w:szCs w:val="24"/>
          <w:rtl/>
        </w:rPr>
        <w:t>י</w:t>
      </w:r>
      <w:r w:rsidRPr="004D5202">
        <w:rPr>
          <w:sz w:val="24"/>
          <w:szCs w:val="24"/>
          <w:rtl/>
        </w:rPr>
        <w:t>גים את גישת הרבי מליובאוויטש. קוראים יחד את המקורות ומלבני</w:t>
      </w:r>
      <w:r w:rsidRPr="004D5202">
        <w:rPr>
          <w:rFonts w:hint="cs"/>
          <w:sz w:val="24"/>
          <w:szCs w:val="24"/>
          <w:rtl/>
        </w:rPr>
        <w:t>ם</w:t>
      </w:r>
      <w:r w:rsidRPr="004D5202">
        <w:rPr>
          <w:sz w:val="24"/>
          <w:szCs w:val="24"/>
          <w:rtl/>
        </w:rPr>
        <w:t xml:space="preserve"> את גישתו</w:t>
      </w:r>
    </w:p>
    <w:p w14:paraId="0DF895CC" w14:textId="77777777" w:rsidR="008A6632" w:rsidRDefault="008A6632" w:rsidP="003E53B9">
      <w:pPr>
        <w:rPr>
          <w:rFonts w:cs="Motek"/>
          <w:sz w:val="28"/>
          <w:szCs w:val="28"/>
          <w:rtl/>
        </w:rPr>
      </w:pPr>
      <w:r w:rsidRPr="00A73461">
        <w:rPr>
          <w:rFonts w:hint="cs"/>
          <w:b/>
          <w:bCs/>
          <w:rtl/>
        </w:rPr>
        <w:t>שאלות הכוונה:</w:t>
      </w:r>
      <w:r w:rsidRPr="00A73461">
        <w:rPr>
          <w:rFonts w:hint="cs"/>
          <w:rtl/>
        </w:rPr>
        <w:t xml:space="preserve"> </w:t>
      </w:r>
    </w:p>
    <w:p w14:paraId="0E44A5CF" w14:textId="77777777" w:rsidR="008A6632" w:rsidRDefault="008A6632" w:rsidP="003E53B9">
      <w:pPr>
        <w:rPr>
          <w:rFonts w:cs="Motek"/>
          <w:sz w:val="28"/>
          <w:szCs w:val="28"/>
          <w:rtl/>
        </w:rPr>
      </w:pPr>
      <w:r>
        <w:rPr>
          <w:rFonts w:cs="Motek" w:hint="cs"/>
          <w:sz w:val="28"/>
          <w:szCs w:val="28"/>
          <w:rtl/>
        </w:rPr>
        <w:t xml:space="preserve">מה יחסו של הרבי למדע? </w:t>
      </w:r>
    </w:p>
    <w:p w14:paraId="790EC1D8" w14:textId="77777777" w:rsidR="008A6632" w:rsidRDefault="008A6632" w:rsidP="003E53B9">
      <w:pPr>
        <w:rPr>
          <w:rFonts w:cs="Motek"/>
          <w:sz w:val="28"/>
          <w:szCs w:val="28"/>
          <w:rtl/>
        </w:rPr>
      </w:pPr>
      <w:r>
        <w:rPr>
          <w:rFonts w:cs="Motek" w:hint="cs"/>
          <w:sz w:val="28"/>
          <w:szCs w:val="28"/>
          <w:rtl/>
        </w:rPr>
        <w:t>מהי נקודת המוצא של הרבי ביחס לסתירות בין תורה ומדע?</w:t>
      </w:r>
    </w:p>
    <w:p w14:paraId="72153A47" w14:textId="0F0D56C3" w:rsidR="008A6632" w:rsidRDefault="008A6632" w:rsidP="008A6632">
      <w:pPr>
        <w:rPr>
          <w:sz w:val="24"/>
          <w:szCs w:val="24"/>
          <w:rtl/>
        </w:rPr>
      </w:pPr>
      <w:r>
        <w:rPr>
          <w:rFonts w:cs="Motek" w:hint="cs"/>
          <w:sz w:val="28"/>
          <w:szCs w:val="28"/>
          <w:rtl/>
        </w:rPr>
        <w:t>מה פירוש הביטוי "אין מקרא יוצא מדי פשוטו"?</w:t>
      </w:r>
    </w:p>
    <w:p w14:paraId="441E963E" w14:textId="662B2C37" w:rsidR="00B8378D" w:rsidRPr="004D5202" w:rsidRDefault="00B8378D" w:rsidP="003E53B9">
      <w:pPr>
        <w:rPr>
          <w:sz w:val="24"/>
          <w:szCs w:val="24"/>
          <w:rtl/>
        </w:rPr>
      </w:pPr>
      <w:r w:rsidRPr="004D5202">
        <w:rPr>
          <w:sz w:val="24"/>
          <w:szCs w:val="24"/>
          <w:rtl/>
        </w:rPr>
        <w:t>מסכמים בטבלה את הדעות השונות</w:t>
      </w:r>
      <w:r w:rsidR="008A6632">
        <w:rPr>
          <w:rFonts w:hint="cs"/>
          <w:sz w:val="24"/>
          <w:szCs w:val="24"/>
          <w:rtl/>
        </w:rPr>
        <w:t>.</w:t>
      </w:r>
    </w:p>
    <w:p w14:paraId="4F0214F2" w14:textId="00173C32" w:rsidR="00A73461" w:rsidRPr="004D5202" w:rsidRDefault="00A73461" w:rsidP="00A73461">
      <w:pPr>
        <w:rPr>
          <w:sz w:val="24"/>
          <w:szCs w:val="24"/>
          <w:rtl/>
        </w:rPr>
      </w:pPr>
      <w:proofErr w:type="spellStart"/>
      <w:r w:rsidRPr="004D5202">
        <w:rPr>
          <w:rFonts w:hint="cs"/>
          <w:sz w:val="24"/>
          <w:szCs w:val="24"/>
          <w:rtl/>
        </w:rPr>
        <w:t>מצו"ב</w:t>
      </w:r>
      <w:proofErr w:type="spellEnd"/>
      <w:r w:rsidRPr="004D5202">
        <w:rPr>
          <w:rFonts w:hint="cs"/>
          <w:sz w:val="24"/>
          <w:szCs w:val="24"/>
          <w:rtl/>
        </w:rPr>
        <w:t xml:space="preserve"> דף מלווה לשיעור</w:t>
      </w:r>
      <w:r w:rsidR="008A6632">
        <w:rPr>
          <w:rFonts w:hint="cs"/>
          <w:sz w:val="24"/>
          <w:szCs w:val="24"/>
          <w:rtl/>
        </w:rPr>
        <w:t>.</w:t>
      </w:r>
    </w:p>
    <w:p w14:paraId="5DA675B9" w14:textId="555DD344" w:rsidR="00B8378D" w:rsidRPr="00010145" w:rsidRDefault="00B8378D" w:rsidP="003E53B9">
      <w:pPr>
        <w:rPr>
          <w:sz w:val="12"/>
          <w:szCs w:val="12"/>
          <w:rtl/>
        </w:rPr>
      </w:pPr>
    </w:p>
    <w:p w14:paraId="0B7EC8EC" w14:textId="65711A22" w:rsidR="00B8378D" w:rsidRPr="00010145" w:rsidRDefault="00A73461" w:rsidP="003E53B9">
      <w:pPr>
        <w:rPr>
          <w:b/>
          <w:bCs/>
          <w:sz w:val="24"/>
          <w:szCs w:val="24"/>
          <w:rtl/>
        </w:rPr>
      </w:pPr>
      <w:r w:rsidRPr="00010145">
        <w:rPr>
          <w:rFonts w:hint="cs"/>
          <w:b/>
          <w:bCs/>
          <w:sz w:val="24"/>
          <w:szCs w:val="24"/>
          <w:rtl/>
        </w:rPr>
        <w:t>הבעת דעה אישית-</w:t>
      </w:r>
    </w:p>
    <w:p w14:paraId="0BFECBFC" w14:textId="77777777" w:rsidR="001778B0" w:rsidRDefault="00A73461" w:rsidP="003E53B9">
      <w:pPr>
        <w:rPr>
          <w:sz w:val="24"/>
          <w:szCs w:val="24"/>
          <w:rtl/>
        </w:rPr>
      </w:pPr>
      <w:r w:rsidRPr="00A73461">
        <w:rPr>
          <w:rFonts w:hint="cs"/>
          <w:sz w:val="24"/>
          <w:szCs w:val="24"/>
          <w:rtl/>
        </w:rPr>
        <w:t xml:space="preserve">כל </w:t>
      </w:r>
      <w:r>
        <w:rPr>
          <w:rFonts w:hint="cs"/>
          <w:sz w:val="24"/>
          <w:szCs w:val="24"/>
          <w:rtl/>
        </w:rPr>
        <w:t xml:space="preserve">תלמידה תכתוב לאיזו גישה היא מתחברת יותר ומהם נימוקיה. </w:t>
      </w:r>
    </w:p>
    <w:p w14:paraId="3F0479EC" w14:textId="6ABFE76B" w:rsidR="00A73461" w:rsidRDefault="001778B0" w:rsidP="003E53B9">
      <w:pPr>
        <w:rPr>
          <w:sz w:val="24"/>
          <w:szCs w:val="24"/>
          <w:rtl/>
        </w:rPr>
      </w:pPr>
      <w:r>
        <w:rPr>
          <w:rFonts w:hint="cs"/>
          <w:sz w:val="24"/>
          <w:szCs w:val="24"/>
          <w:rtl/>
        </w:rPr>
        <w:t>ה</w:t>
      </w:r>
      <w:r w:rsidR="00A73461">
        <w:rPr>
          <w:rFonts w:hint="cs"/>
          <w:sz w:val="24"/>
          <w:szCs w:val="24"/>
          <w:rtl/>
        </w:rPr>
        <w:t xml:space="preserve">תלמידה </w:t>
      </w:r>
      <w:r w:rsidR="008A6632">
        <w:rPr>
          <w:rFonts w:hint="cs"/>
          <w:sz w:val="24"/>
          <w:szCs w:val="24"/>
          <w:rtl/>
        </w:rPr>
        <w:t>תבחן ותתייחס בביקורתיות</w:t>
      </w:r>
      <w:r w:rsidR="00A73461">
        <w:rPr>
          <w:rFonts w:hint="cs"/>
          <w:sz w:val="24"/>
          <w:szCs w:val="24"/>
          <w:rtl/>
        </w:rPr>
        <w:t xml:space="preserve"> </w:t>
      </w:r>
      <w:r w:rsidR="008A6632">
        <w:rPr>
          <w:rFonts w:hint="cs"/>
          <w:sz w:val="24"/>
          <w:szCs w:val="24"/>
          <w:rtl/>
        </w:rPr>
        <w:t>לנ</w:t>
      </w:r>
      <w:r w:rsidR="00A73461">
        <w:rPr>
          <w:rFonts w:hint="cs"/>
          <w:sz w:val="24"/>
          <w:szCs w:val="24"/>
          <w:rtl/>
        </w:rPr>
        <w:t>ימוקיה</w:t>
      </w:r>
      <w:r w:rsidR="008A6632">
        <w:rPr>
          <w:rFonts w:hint="cs"/>
          <w:sz w:val="24"/>
          <w:szCs w:val="24"/>
          <w:rtl/>
        </w:rPr>
        <w:t xml:space="preserve"> </w:t>
      </w:r>
      <w:r w:rsidR="00A73461">
        <w:rPr>
          <w:rFonts w:hint="cs"/>
          <w:sz w:val="24"/>
          <w:szCs w:val="24"/>
          <w:rtl/>
        </w:rPr>
        <w:t>- האם הם מבוססים על בסיס שכלי של הבנה או על בסיס רגשי של הזדהות עם תפיסת עולם ודרך חיים.</w:t>
      </w:r>
    </w:p>
    <w:p w14:paraId="36EB9792" w14:textId="1F5BABB4" w:rsidR="00A73461" w:rsidRPr="00010145" w:rsidRDefault="00A73461" w:rsidP="003E53B9">
      <w:pPr>
        <w:rPr>
          <w:b/>
          <w:bCs/>
          <w:sz w:val="24"/>
          <w:szCs w:val="24"/>
          <w:rtl/>
        </w:rPr>
      </w:pPr>
      <w:r w:rsidRPr="00010145">
        <w:rPr>
          <w:rFonts w:hint="cs"/>
          <w:b/>
          <w:bCs/>
          <w:sz w:val="24"/>
          <w:szCs w:val="24"/>
          <w:rtl/>
        </w:rPr>
        <w:t>סיכום-</w:t>
      </w:r>
    </w:p>
    <w:p w14:paraId="1AD6EBB7" w14:textId="75C3B424" w:rsidR="001778B0" w:rsidRDefault="001778B0" w:rsidP="003E53B9">
      <w:pPr>
        <w:rPr>
          <w:sz w:val="24"/>
          <w:szCs w:val="24"/>
          <w:rtl/>
        </w:rPr>
      </w:pPr>
      <w:r w:rsidRPr="001778B0">
        <w:rPr>
          <w:rFonts w:hint="cs"/>
          <w:sz w:val="24"/>
          <w:szCs w:val="24"/>
          <w:rtl/>
        </w:rPr>
        <w:t>מציגים את תוצאות הסקר שנערך לפני השיעור ודנים בתוצאות.</w:t>
      </w:r>
    </w:p>
    <w:p w14:paraId="6FE2AE3B" w14:textId="06496EB1" w:rsidR="001778B0" w:rsidRPr="001778B0" w:rsidRDefault="001778B0" w:rsidP="003E53B9">
      <w:pPr>
        <w:rPr>
          <w:rFonts w:cs="Motek"/>
          <w:sz w:val="28"/>
          <w:szCs w:val="28"/>
          <w:rtl/>
        </w:rPr>
      </w:pPr>
      <w:r w:rsidRPr="001778B0">
        <w:rPr>
          <w:rFonts w:cs="Motek" w:hint="cs"/>
          <w:sz w:val="28"/>
          <w:szCs w:val="28"/>
          <w:rtl/>
        </w:rPr>
        <w:t>האם לאחר הלימוד תענו אחרת על הסקר?</w:t>
      </w:r>
    </w:p>
    <w:p w14:paraId="4A283865" w14:textId="341A10B5" w:rsidR="001778B0" w:rsidRPr="001778B0" w:rsidRDefault="001778B0" w:rsidP="003E53B9">
      <w:pPr>
        <w:rPr>
          <w:rFonts w:cs="Motek"/>
          <w:sz w:val="28"/>
          <w:szCs w:val="28"/>
          <w:rtl/>
        </w:rPr>
      </w:pPr>
      <w:r w:rsidRPr="001778B0">
        <w:rPr>
          <w:rFonts w:cs="Motek" w:hint="cs"/>
          <w:sz w:val="28"/>
          <w:szCs w:val="28"/>
          <w:rtl/>
        </w:rPr>
        <w:t>האם יש צורך/חשיבות לשנות את דעת הקהל בנושא האבולוציה?</w:t>
      </w:r>
    </w:p>
    <w:bookmarkEnd w:id="2"/>
    <w:p w14:paraId="14EC55E2" w14:textId="02B047ED" w:rsidR="00A73461" w:rsidRDefault="008A6632" w:rsidP="003E53B9">
      <w:pPr>
        <w:rPr>
          <w:sz w:val="24"/>
          <w:szCs w:val="24"/>
          <w:rtl/>
        </w:rPr>
      </w:pPr>
      <w:r w:rsidRPr="008A6632">
        <w:rPr>
          <w:rFonts w:hint="cs"/>
          <w:b/>
          <w:bCs/>
          <w:sz w:val="28"/>
          <w:szCs w:val="28"/>
          <w:rtl/>
        </w:rPr>
        <w:t>הרחבה:</w:t>
      </w:r>
      <w:r>
        <w:rPr>
          <w:rFonts w:hint="cs"/>
          <w:sz w:val="24"/>
          <w:szCs w:val="24"/>
          <w:rtl/>
        </w:rPr>
        <w:t xml:space="preserve"> </w:t>
      </w:r>
      <w:r w:rsidR="00A73461" w:rsidRPr="00A73461">
        <w:rPr>
          <w:rFonts w:hint="cs"/>
          <w:sz w:val="24"/>
          <w:szCs w:val="24"/>
          <w:rtl/>
        </w:rPr>
        <w:t>הצגת השיר</w:t>
      </w:r>
      <w:r w:rsidR="00A73461">
        <w:rPr>
          <w:rFonts w:hint="cs"/>
          <w:sz w:val="24"/>
          <w:szCs w:val="24"/>
          <w:rtl/>
        </w:rPr>
        <w:t xml:space="preserve"> "לשם מה קיימים יתושים"</w:t>
      </w:r>
    </w:p>
    <w:p w14:paraId="7D15C7B1" w14:textId="77777777" w:rsidR="00010145" w:rsidRDefault="00010145" w:rsidP="00A73461">
      <w:pPr>
        <w:shd w:val="clear" w:color="auto" w:fill="EEEEEE"/>
        <w:spacing w:after="0" w:line="240" w:lineRule="auto"/>
        <w:rPr>
          <w:rFonts w:ascii="Narkisim" w:eastAsia="Times New Roman" w:hAnsi="Narkisim" w:cs="Narkisim"/>
          <w:color w:val="212529"/>
          <w:sz w:val="24"/>
          <w:szCs w:val="24"/>
          <w:rtl/>
        </w:rPr>
        <w:sectPr w:rsidR="00010145" w:rsidSect="00FE193B">
          <w:pgSz w:w="11906" w:h="16838"/>
          <w:pgMar w:top="1440" w:right="1800" w:bottom="1440" w:left="1800" w:header="708" w:footer="708" w:gutter="0"/>
          <w:cols w:space="708"/>
          <w:bidi/>
          <w:rtlGutter/>
          <w:docGrid w:linePitch="360"/>
        </w:sectPr>
      </w:pPr>
    </w:p>
    <w:p w14:paraId="14C9460F" w14:textId="5DF43804" w:rsidR="00A73461" w:rsidRPr="00A73461" w:rsidRDefault="00A73461" w:rsidP="00A73461">
      <w:pPr>
        <w:shd w:val="clear" w:color="auto" w:fill="EEEEEE"/>
        <w:spacing w:after="0" w:line="240" w:lineRule="auto"/>
        <w:rPr>
          <w:rFonts w:ascii="Segoe UI" w:eastAsia="Times New Roman" w:hAnsi="Segoe UI" w:cs="Segoe UI"/>
          <w:color w:val="212529"/>
          <w:sz w:val="18"/>
          <w:szCs w:val="18"/>
        </w:rPr>
      </w:pPr>
      <w:r>
        <w:rPr>
          <w:rFonts w:ascii="Narkisim" w:eastAsia="Times New Roman" w:hAnsi="Narkisim" w:cs="Narkisim" w:hint="cs"/>
          <w:color w:val="212529"/>
          <w:sz w:val="24"/>
          <w:szCs w:val="24"/>
          <w:rtl/>
        </w:rPr>
        <w:t>ל</w:t>
      </w:r>
      <w:r w:rsidRPr="00A73461">
        <w:rPr>
          <w:rFonts w:ascii="Narkisim" w:eastAsia="Times New Roman" w:hAnsi="Narkisim" w:cs="Narkisim"/>
          <w:color w:val="212529"/>
          <w:sz w:val="24"/>
          <w:szCs w:val="24"/>
          <w:rtl/>
        </w:rPr>
        <w:t>שם מה קיימים יתושים בעולם,</w:t>
      </w:r>
    </w:p>
    <w:p w14:paraId="08916C78" w14:textId="77777777" w:rsidR="00A73461" w:rsidRPr="00A73461" w:rsidRDefault="00A73461" w:rsidP="00A73461">
      <w:pPr>
        <w:shd w:val="clear" w:color="auto" w:fill="EEEEEE"/>
        <w:spacing w:after="0" w:line="240" w:lineRule="auto"/>
        <w:rPr>
          <w:rFonts w:ascii="Segoe UI" w:eastAsia="Times New Roman" w:hAnsi="Segoe UI" w:cs="Segoe UI"/>
          <w:color w:val="212529"/>
          <w:sz w:val="18"/>
          <w:szCs w:val="18"/>
          <w:rtl/>
        </w:rPr>
      </w:pPr>
      <w:r w:rsidRPr="00A73461">
        <w:rPr>
          <w:rFonts w:ascii="Narkisim" w:eastAsia="Times New Roman" w:hAnsi="Narkisim" w:cs="Narkisim"/>
          <w:color w:val="212529"/>
          <w:sz w:val="24"/>
          <w:szCs w:val="24"/>
          <w:rtl/>
        </w:rPr>
        <w:t>יתושים לשם מה קיימים?</w:t>
      </w:r>
    </w:p>
    <w:p w14:paraId="4DFAE1DA" w14:textId="77777777" w:rsidR="00A73461" w:rsidRPr="00A73461" w:rsidRDefault="00A73461" w:rsidP="00A73461">
      <w:pPr>
        <w:shd w:val="clear" w:color="auto" w:fill="EEEEEE"/>
        <w:spacing w:after="0" w:line="240" w:lineRule="auto"/>
        <w:rPr>
          <w:rFonts w:ascii="Segoe UI" w:eastAsia="Times New Roman" w:hAnsi="Segoe UI" w:cs="Segoe UI"/>
          <w:color w:val="212529"/>
          <w:sz w:val="18"/>
          <w:szCs w:val="18"/>
          <w:rtl/>
        </w:rPr>
      </w:pPr>
      <w:r w:rsidRPr="00A73461">
        <w:rPr>
          <w:rFonts w:ascii="Narkisim" w:eastAsia="Times New Roman" w:hAnsi="Narkisim" w:cs="Narkisim"/>
          <w:color w:val="212529"/>
          <w:sz w:val="24"/>
          <w:szCs w:val="24"/>
          <w:rtl/>
        </w:rPr>
        <w:t>מטרידים ועוקצים,</w:t>
      </w:r>
    </w:p>
    <w:p w14:paraId="2CB7531F" w14:textId="77777777" w:rsidR="00A73461" w:rsidRPr="00A73461" w:rsidRDefault="00A73461" w:rsidP="00A73461">
      <w:pPr>
        <w:shd w:val="clear" w:color="auto" w:fill="EEEEEE"/>
        <w:spacing w:after="0" w:line="240" w:lineRule="auto"/>
        <w:rPr>
          <w:rFonts w:ascii="Segoe UI" w:eastAsia="Times New Roman" w:hAnsi="Segoe UI" w:cs="Segoe UI"/>
          <w:color w:val="212529"/>
          <w:sz w:val="18"/>
          <w:szCs w:val="18"/>
          <w:rtl/>
        </w:rPr>
      </w:pPr>
      <w:r w:rsidRPr="00A73461">
        <w:rPr>
          <w:rFonts w:ascii="Narkisim" w:eastAsia="Times New Roman" w:hAnsi="Narkisim" w:cs="Narkisim"/>
          <w:color w:val="212529"/>
          <w:sz w:val="24"/>
          <w:szCs w:val="24"/>
          <w:rtl/>
        </w:rPr>
        <w:t>דם אדם מוצצים,</w:t>
      </w:r>
    </w:p>
    <w:p w14:paraId="0FFC8775" w14:textId="77777777" w:rsidR="00A73461" w:rsidRPr="00A73461" w:rsidRDefault="00A73461" w:rsidP="00A73461">
      <w:pPr>
        <w:shd w:val="clear" w:color="auto" w:fill="EEEEEE"/>
        <w:spacing w:after="0" w:line="240" w:lineRule="auto"/>
        <w:rPr>
          <w:rFonts w:ascii="Segoe UI" w:eastAsia="Times New Roman" w:hAnsi="Segoe UI" w:cs="Segoe UI"/>
          <w:color w:val="212529"/>
          <w:sz w:val="18"/>
          <w:szCs w:val="18"/>
          <w:rtl/>
        </w:rPr>
      </w:pPr>
      <w:r w:rsidRPr="00A73461">
        <w:rPr>
          <w:rFonts w:ascii="Narkisim" w:eastAsia="Times New Roman" w:hAnsi="Narkisim" w:cs="Narkisim"/>
          <w:color w:val="212529"/>
          <w:sz w:val="24"/>
          <w:szCs w:val="24"/>
          <w:rtl/>
        </w:rPr>
        <w:t>מן הדם מתקיימים</w:t>
      </w:r>
    </w:p>
    <w:p w14:paraId="65E55A02" w14:textId="77777777" w:rsidR="00A73461" w:rsidRPr="00A73461" w:rsidRDefault="00A73461" w:rsidP="00A73461">
      <w:pPr>
        <w:shd w:val="clear" w:color="auto" w:fill="EEEEEE"/>
        <w:spacing w:after="0" w:line="240" w:lineRule="auto"/>
        <w:rPr>
          <w:rFonts w:ascii="Segoe UI" w:eastAsia="Times New Roman" w:hAnsi="Segoe UI" w:cs="Segoe UI"/>
          <w:color w:val="212529"/>
          <w:sz w:val="18"/>
          <w:szCs w:val="18"/>
          <w:rtl/>
        </w:rPr>
      </w:pPr>
      <w:r w:rsidRPr="00A73461">
        <w:rPr>
          <w:rFonts w:ascii="Narkisim" w:eastAsia="Times New Roman" w:hAnsi="Narkisim" w:cs="Narkisim"/>
          <w:color w:val="212529"/>
          <w:sz w:val="24"/>
          <w:szCs w:val="24"/>
          <w:rtl/>
        </w:rPr>
        <w:t>וגרוד רק גורמים,</w:t>
      </w:r>
    </w:p>
    <w:p w14:paraId="2ABAFC02" w14:textId="77777777" w:rsidR="00A73461" w:rsidRPr="00A73461" w:rsidRDefault="00A73461" w:rsidP="00A73461">
      <w:pPr>
        <w:shd w:val="clear" w:color="auto" w:fill="EEEEEE"/>
        <w:spacing w:after="0" w:line="240" w:lineRule="auto"/>
        <w:rPr>
          <w:rFonts w:ascii="Segoe UI" w:eastAsia="Times New Roman" w:hAnsi="Segoe UI" w:cs="Segoe UI"/>
          <w:color w:val="212529"/>
          <w:sz w:val="18"/>
          <w:szCs w:val="18"/>
          <w:rtl/>
        </w:rPr>
      </w:pPr>
      <w:r w:rsidRPr="00A73461">
        <w:rPr>
          <w:rFonts w:ascii="Narkisim" w:eastAsia="Times New Roman" w:hAnsi="Narkisim" w:cs="Narkisim"/>
          <w:color w:val="212529"/>
          <w:sz w:val="24"/>
          <w:szCs w:val="24"/>
          <w:rtl/>
        </w:rPr>
        <w:t>לשם מה הם בכלל קיימים?</w:t>
      </w:r>
    </w:p>
    <w:p w14:paraId="6262A72D" w14:textId="77777777" w:rsidR="00A73461" w:rsidRPr="00A73461" w:rsidRDefault="00A73461" w:rsidP="00A73461">
      <w:pPr>
        <w:shd w:val="clear" w:color="auto" w:fill="EEEEEE"/>
        <w:spacing w:after="0" w:line="240" w:lineRule="auto"/>
        <w:rPr>
          <w:rFonts w:ascii="Segoe UI" w:eastAsia="Times New Roman" w:hAnsi="Segoe UI" w:cs="Segoe UI"/>
          <w:color w:val="212529"/>
          <w:sz w:val="18"/>
          <w:szCs w:val="18"/>
          <w:rtl/>
        </w:rPr>
      </w:pPr>
      <w:r w:rsidRPr="00A73461">
        <w:rPr>
          <w:rFonts w:ascii="Narkisim" w:eastAsia="Times New Roman" w:hAnsi="Narkisim" w:cs="Narkisim"/>
          <w:color w:val="212529"/>
          <w:sz w:val="24"/>
          <w:szCs w:val="24"/>
          <w:rtl/>
        </w:rPr>
        <w:t>              יתושים קיימים רק בשביל צפרדעים,</w:t>
      </w:r>
    </w:p>
    <w:p w14:paraId="7DB44A00" w14:textId="77777777" w:rsidR="00A73461" w:rsidRPr="00A73461" w:rsidRDefault="00A73461" w:rsidP="00A73461">
      <w:pPr>
        <w:shd w:val="clear" w:color="auto" w:fill="EEEEEE"/>
        <w:spacing w:after="0" w:line="240" w:lineRule="auto"/>
        <w:rPr>
          <w:rFonts w:ascii="Segoe UI" w:eastAsia="Times New Roman" w:hAnsi="Segoe UI" w:cs="Segoe UI"/>
          <w:color w:val="212529"/>
          <w:sz w:val="18"/>
          <w:szCs w:val="18"/>
          <w:rtl/>
        </w:rPr>
      </w:pPr>
      <w:r w:rsidRPr="00A73461">
        <w:rPr>
          <w:rFonts w:ascii="Narkisim" w:eastAsia="Times New Roman" w:hAnsi="Narkisim" w:cs="Narkisim"/>
          <w:color w:val="212529"/>
          <w:sz w:val="24"/>
          <w:szCs w:val="24"/>
          <w:rtl/>
        </w:rPr>
        <w:t>              ובשרן לחיכן הוא ערב וטעים,</w:t>
      </w:r>
    </w:p>
    <w:p w14:paraId="0887EE58" w14:textId="77777777" w:rsidR="00A73461" w:rsidRPr="00A73461" w:rsidRDefault="00A73461" w:rsidP="00A73461">
      <w:pPr>
        <w:shd w:val="clear" w:color="auto" w:fill="EEEEEE"/>
        <w:spacing w:after="0" w:line="240" w:lineRule="auto"/>
        <w:rPr>
          <w:rFonts w:ascii="Segoe UI" w:eastAsia="Times New Roman" w:hAnsi="Segoe UI" w:cs="Segoe UI"/>
          <w:color w:val="212529"/>
          <w:sz w:val="18"/>
          <w:szCs w:val="18"/>
          <w:rtl/>
        </w:rPr>
      </w:pPr>
      <w:r w:rsidRPr="00A73461">
        <w:rPr>
          <w:rFonts w:ascii="Narkisim" w:eastAsia="Times New Roman" w:hAnsi="Narkisim" w:cs="Narkisim"/>
          <w:color w:val="212529"/>
          <w:sz w:val="24"/>
          <w:szCs w:val="24"/>
          <w:rtl/>
        </w:rPr>
        <w:t>              קיימים הם בשביל צפרדעים!</w:t>
      </w:r>
    </w:p>
    <w:p w14:paraId="61CF61AF" w14:textId="77777777" w:rsidR="00A73461" w:rsidRPr="00A73461" w:rsidRDefault="00A73461" w:rsidP="00A73461">
      <w:pPr>
        <w:shd w:val="clear" w:color="auto" w:fill="EEEEEE"/>
        <w:spacing w:after="0" w:line="240" w:lineRule="auto"/>
        <w:rPr>
          <w:rFonts w:ascii="Segoe UI" w:eastAsia="Times New Roman" w:hAnsi="Segoe UI" w:cs="Segoe UI"/>
          <w:color w:val="212529"/>
          <w:sz w:val="18"/>
          <w:szCs w:val="18"/>
          <w:rtl/>
        </w:rPr>
      </w:pPr>
      <w:r w:rsidRPr="00A73461">
        <w:rPr>
          <w:rFonts w:ascii="Narkisim" w:eastAsia="Times New Roman" w:hAnsi="Narkisim" w:cs="Narkisim"/>
          <w:color w:val="212529"/>
          <w:sz w:val="24"/>
          <w:szCs w:val="24"/>
          <w:rtl/>
        </w:rPr>
        <w:t>לשם מה קיימות צפרדעים בעולם,</w:t>
      </w:r>
    </w:p>
    <w:p w14:paraId="6BE36DDC" w14:textId="77777777" w:rsidR="00A73461" w:rsidRPr="00A73461" w:rsidRDefault="00A73461" w:rsidP="00A73461">
      <w:pPr>
        <w:shd w:val="clear" w:color="auto" w:fill="EEEEEE"/>
        <w:spacing w:after="0" w:line="240" w:lineRule="auto"/>
        <w:rPr>
          <w:rFonts w:ascii="Segoe UI" w:eastAsia="Times New Roman" w:hAnsi="Segoe UI" w:cs="Segoe UI"/>
          <w:color w:val="212529"/>
          <w:sz w:val="18"/>
          <w:szCs w:val="18"/>
          <w:rtl/>
        </w:rPr>
      </w:pPr>
      <w:r w:rsidRPr="00A73461">
        <w:rPr>
          <w:rFonts w:ascii="Narkisim" w:eastAsia="Times New Roman" w:hAnsi="Narkisim" w:cs="Narkisim"/>
          <w:color w:val="212529"/>
          <w:sz w:val="24"/>
          <w:szCs w:val="24"/>
          <w:rtl/>
        </w:rPr>
        <w:t>צפרדעים לשם מה קיימות?</w:t>
      </w:r>
    </w:p>
    <w:p w14:paraId="0EFA715C" w14:textId="77777777" w:rsidR="00A73461" w:rsidRPr="00A73461" w:rsidRDefault="00A73461" w:rsidP="00A73461">
      <w:pPr>
        <w:shd w:val="clear" w:color="auto" w:fill="EEEEEE"/>
        <w:spacing w:after="0" w:line="240" w:lineRule="auto"/>
        <w:rPr>
          <w:rFonts w:ascii="Segoe UI" w:eastAsia="Times New Roman" w:hAnsi="Segoe UI" w:cs="Segoe UI"/>
          <w:color w:val="212529"/>
          <w:sz w:val="18"/>
          <w:szCs w:val="18"/>
          <w:rtl/>
        </w:rPr>
      </w:pPr>
      <w:r w:rsidRPr="00A73461">
        <w:rPr>
          <w:rFonts w:ascii="Narkisim" w:eastAsia="Times New Roman" w:hAnsi="Narkisim" w:cs="Narkisim"/>
          <w:color w:val="212529"/>
          <w:sz w:val="24"/>
          <w:szCs w:val="24"/>
          <w:rtl/>
        </w:rPr>
        <w:t>בביצה הן עומדות,</w:t>
      </w:r>
    </w:p>
    <w:p w14:paraId="38DB8135" w14:textId="77777777" w:rsidR="00A73461" w:rsidRPr="00A73461" w:rsidRDefault="00A73461" w:rsidP="00A73461">
      <w:pPr>
        <w:shd w:val="clear" w:color="auto" w:fill="EEEEEE"/>
        <w:spacing w:after="0" w:line="240" w:lineRule="auto"/>
        <w:rPr>
          <w:rFonts w:ascii="Segoe UI" w:eastAsia="Times New Roman" w:hAnsi="Segoe UI" w:cs="Segoe UI"/>
          <w:color w:val="212529"/>
          <w:sz w:val="18"/>
          <w:szCs w:val="18"/>
          <w:rtl/>
        </w:rPr>
      </w:pPr>
      <w:r w:rsidRPr="00A73461">
        <w:rPr>
          <w:rFonts w:ascii="Narkisim" w:eastAsia="Times New Roman" w:hAnsi="Narkisim" w:cs="Narkisim"/>
          <w:color w:val="212529"/>
          <w:sz w:val="24"/>
          <w:szCs w:val="24"/>
          <w:rtl/>
        </w:rPr>
        <w:t>מקרקור כבר צרודות,</w:t>
      </w:r>
    </w:p>
    <w:p w14:paraId="57F89D3A" w14:textId="77777777" w:rsidR="00A73461" w:rsidRPr="00A73461" w:rsidRDefault="00A73461" w:rsidP="00A73461">
      <w:pPr>
        <w:shd w:val="clear" w:color="auto" w:fill="EEEEEE"/>
        <w:spacing w:after="0" w:line="240" w:lineRule="auto"/>
        <w:rPr>
          <w:rFonts w:ascii="Segoe UI" w:eastAsia="Times New Roman" w:hAnsi="Segoe UI" w:cs="Segoe UI"/>
          <w:color w:val="212529"/>
          <w:sz w:val="18"/>
          <w:szCs w:val="18"/>
          <w:rtl/>
        </w:rPr>
      </w:pPr>
      <w:r w:rsidRPr="00A73461">
        <w:rPr>
          <w:rFonts w:ascii="Narkisim" w:eastAsia="Times New Roman" w:hAnsi="Narkisim" w:cs="Narkisim"/>
          <w:color w:val="212529"/>
          <w:sz w:val="24"/>
          <w:szCs w:val="24"/>
          <w:rtl/>
        </w:rPr>
        <w:t>מיתושים מתקיימות</w:t>
      </w:r>
    </w:p>
    <w:p w14:paraId="77B4A524" w14:textId="77777777" w:rsidR="00A73461" w:rsidRPr="00A73461" w:rsidRDefault="00A73461" w:rsidP="00A73461">
      <w:pPr>
        <w:shd w:val="clear" w:color="auto" w:fill="EEEEEE"/>
        <w:spacing w:after="0" w:line="240" w:lineRule="auto"/>
        <w:rPr>
          <w:rFonts w:ascii="Segoe UI" w:eastAsia="Times New Roman" w:hAnsi="Segoe UI" w:cs="Segoe UI"/>
          <w:color w:val="212529"/>
          <w:sz w:val="18"/>
          <w:szCs w:val="18"/>
          <w:rtl/>
        </w:rPr>
      </w:pPr>
      <w:r w:rsidRPr="00A73461">
        <w:rPr>
          <w:rFonts w:ascii="Narkisim" w:eastAsia="Times New Roman" w:hAnsi="Narkisim" w:cs="Narkisim"/>
          <w:color w:val="212529"/>
          <w:sz w:val="24"/>
          <w:szCs w:val="24"/>
          <w:rtl/>
        </w:rPr>
        <w:t>וחרשות רק גורמות,</w:t>
      </w:r>
    </w:p>
    <w:p w14:paraId="68304592" w14:textId="77777777" w:rsidR="00A73461" w:rsidRPr="00A73461" w:rsidRDefault="00A73461" w:rsidP="00A73461">
      <w:pPr>
        <w:shd w:val="clear" w:color="auto" w:fill="EEEEEE"/>
        <w:spacing w:after="0" w:line="240" w:lineRule="auto"/>
        <w:rPr>
          <w:rFonts w:ascii="Segoe UI" w:eastAsia="Times New Roman" w:hAnsi="Segoe UI" w:cs="Segoe UI"/>
          <w:color w:val="212529"/>
          <w:sz w:val="18"/>
          <w:szCs w:val="18"/>
          <w:rtl/>
        </w:rPr>
      </w:pPr>
      <w:r w:rsidRPr="00A73461">
        <w:rPr>
          <w:rFonts w:ascii="Narkisim" w:eastAsia="Times New Roman" w:hAnsi="Narkisim" w:cs="Narkisim"/>
          <w:color w:val="212529"/>
          <w:sz w:val="24"/>
          <w:szCs w:val="24"/>
          <w:rtl/>
        </w:rPr>
        <w:t>לשם מה הן בכלל קיימות?</w:t>
      </w:r>
    </w:p>
    <w:p w14:paraId="1EE9D6AC" w14:textId="77777777" w:rsidR="00A73461" w:rsidRPr="00A73461" w:rsidRDefault="00A73461" w:rsidP="00A73461">
      <w:pPr>
        <w:shd w:val="clear" w:color="auto" w:fill="EEEEEE"/>
        <w:spacing w:after="0" w:line="240" w:lineRule="auto"/>
        <w:rPr>
          <w:rFonts w:ascii="Segoe UI" w:eastAsia="Times New Roman" w:hAnsi="Segoe UI" w:cs="Segoe UI"/>
          <w:color w:val="212529"/>
          <w:sz w:val="18"/>
          <w:szCs w:val="18"/>
          <w:rtl/>
        </w:rPr>
      </w:pPr>
      <w:r w:rsidRPr="00A73461">
        <w:rPr>
          <w:rFonts w:ascii="Narkisim" w:eastAsia="Times New Roman" w:hAnsi="Narkisim" w:cs="Narkisim"/>
          <w:color w:val="212529"/>
          <w:sz w:val="24"/>
          <w:szCs w:val="24"/>
          <w:rtl/>
        </w:rPr>
        <w:t>              צפרדעים קיימות רק בשביל חסידות</w:t>
      </w:r>
    </w:p>
    <w:p w14:paraId="0BDD35CA" w14:textId="77777777" w:rsidR="00A73461" w:rsidRPr="00A73461" w:rsidRDefault="00A73461" w:rsidP="00A73461">
      <w:pPr>
        <w:shd w:val="clear" w:color="auto" w:fill="EEEEEE"/>
        <w:spacing w:after="0" w:line="240" w:lineRule="auto"/>
        <w:rPr>
          <w:rFonts w:ascii="Segoe UI" w:eastAsia="Times New Roman" w:hAnsi="Segoe UI" w:cs="Segoe UI"/>
          <w:color w:val="212529"/>
          <w:sz w:val="18"/>
          <w:szCs w:val="18"/>
          <w:rtl/>
        </w:rPr>
      </w:pPr>
      <w:r w:rsidRPr="00A73461">
        <w:rPr>
          <w:rFonts w:ascii="Narkisim" w:eastAsia="Times New Roman" w:hAnsi="Narkisim" w:cs="Narkisim"/>
          <w:color w:val="212529"/>
          <w:sz w:val="24"/>
          <w:szCs w:val="24"/>
          <w:rtl/>
        </w:rPr>
        <w:t>              שאותן הן בולעות ועל רגל אחת עומדות</w:t>
      </w:r>
    </w:p>
    <w:p w14:paraId="40654DCA" w14:textId="77777777" w:rsidR="00A73461" w:rsidRPr="00A73461" w:rsidRDefault="00A73461" w:rsidP="00A73461">
      <w:pPr>
        <w:shd w:val="clear" w:color="auto" w:fill="EEEEEE"/>
        <w:spacing w:after="0" w:line="240" w:lineRule="auto"/>
        <w:rPr>
          <w:rFonts w:ascii="Segoe UI" w:eastAsia="Times New Roman" w:hAnsi="Segoe UI" w:cs="Segoe UI"/>
          <w:color w:val="212529"/>
          <w:sz w:val="18"/>
          <w:szCs w:val="18"/>
          <w:rtl/>
        </w:rPr>
      </w:pPr>
      <w:r w:rsidRPr="00A73461">
        <w:rPr>
          <w:rFonts w:ascii="Narkisim" w:eastAsia="Times New Roman" w:hAnsi="Narkisim" w:cs="Narkisim"/>
          <w:color w:val="212529"/>
          <w:sz w:val="24"/>
          <w:szCs w:val="24"/>
          <w:rtl/>
        </w:rPr>
        <w:t>              קיימות הן בשביל חסידות!</w:t>
      </w:r>
    </w:p>
    <w:p w14:paraId="09661C32" w14:textId="77777777" w:rsidR="00A73461" w:rsidRPr="00A73461" w:rsidRDefault="00A73461" w:rsidP="00A73461">
      <w:pPr>
        <w:shd w:val="clear" w:color="auto" w:fill="EEEEEE"/>
        <w:spacing w:after="0" w:line="240" w:lineRule="auto"/>
        <w:rPr>
          <w:rFonts w:ascii="Segoe UI" w:eastAsia="Times New Roman" w:hAnsi="Segoe UI" w:cs="Segoe UI"/>
          <w:color w:val="212529"/>
          <w:sz w:val="18"/>
          <w:szCs w:val="18"/>
          <w:rtl/>
        </w:rPr>
      </w:pPr>
      <w:r w:rsidRPr="00A73461">
        <w:rPr>
          <w:rFonts w:ascii="Narkisim" w:eastAsia="Times New Roman" w:hAnsi="Narkisim" w:cs="Narkisim"/>
          <w:color w:val="212529"/>
          <w:sz w:val="24"/>
          <w:szCs w:val="24"/>
          <w:rtl/>
        </w:rPr>
        <w:t>לשם מה קיימות חסידות בעולם,</w:t>
      </w:r>
    </w:p>
    <w:p w14:paraId="2D546D87" w14:textId="77777777" w:rsidR="00A73461" w:rsidRPr="00A73461" w:rsidRDefault="00A73461" w:rsidP="00A73461">
      <w:pPr>
        <w:shd w:val="clear" w:color="auto" w:fill="EEEEEE"/>
        <w:spacing w:after="0" w:line="240" w:lineRule="auto"/>
        <w:rPr>
          <w:rFonts w:ascii="Segoe UI" w:eastAsia="Times New Roman" w:hAnsi="Segoe UI" w:cs="Segoe UI"/>
          <w:color w:val="212529"/>
          <w:sz w:val="18"/>
          <w:szCs w:val="18"/>
          <w:rtl/>
        </w:rPr>
      </w:pPr>
      <w:r w:rsidRPr="00A73461">
        <w:rPr>
          <w:rFonts w:ascii="Narkisim" w:eastAsia="Times New Roman" w:hAnsi="Narkisim" w:cs="Narkisim"/>
          <w:color w:val="212529"/>
          <w:sz w:val="24"/>
          <w:szCs w:val="24"/>
          <w:rtl/>
        </w:rPr>
        <w:t>חסידות לשם מה קיימות?</w:t>
      </w:r>
    </w:p>
    <w:p w14:paraId="1AFA92D6" w14:textId="77777777" w:rsidR="00A73461" w:rsidRPr="00A73461" w:rsidRDefault="00A73461" w:rsidP="00A73461">
      <w:pPr>
        <w:shd w:val="clear" w:color="auto" w:fill="EEEEEE"/>
        <w:spacing w:after="0" w:line="240" w:lineRule="auto"/>
        <w:rPr>
          <w:rFonts w:ascii="Segoe UI" w:eastAsia="Times New Roman" w:hAnsi="Segoe UI" w:cs="Segoe UI"/>
          <w:color w:val="212529"/>
          <w:sz w:val="18"/>
          <w:szCs w:val="18"/>
          <w:rtl/>
        </w:rPr>
      </w:pPr>
      <w:r w:rsidRPr="00A73461">
        <w:rPr>
          <w:rFonts w:ascii="Narkisim" w:eastAsia="Times New Roman" w:hAnsi="Narkisim" w:cs="Narkisim"/>
          <w:color w:val="212529"/>
          <w:sz w:val="24"/>
          <w:szCs w:val="24"/>
          <w:rtl/>
        </w:rPr>
        <w:t>הן תמיד נודדות,</w:t>
      </w:r>
    </w:p>
    <w:p w14:paraId="19DFD776" w14:textId="77777777" w:rsidR="00A73461" w:rsidRPr="00A73461" w:rsidRDefault="00A73461" w:rsidP="00A73461">
      <w:pPr>
        <w:shd w:val="clear" w:color="auto" w:fill="EEEEEE"/>
        <w:spacing w:after="0" w:line="240" w:lineRule="auto"/>
        <w:rPr>
          <w:rFonts w:ascii="Segoe UI" w:eastAsia="Times New Roman" w:hAnsi="Segoe UI" w:cs="Segoe UI"/>
          <w:color w:val="212529"/>
          <w:sz w:val="18"/>
          <w:szCs w:val="18"/>
          <w:rtl/>
        </w:rPr>
      </w:pPr>
      <w:r w:rsidRPr="00A73461">
        <w:rPr>
          <w:rFonts w:ascii="Narkisim" w:eastAsia="Times New Roman" w:hAnsi="Narkisim" w:cs="Narkisim"/>
          <w:color w:val="212529"/>
          <w:sz w:val="24"/>
          <w:szCs w:val="24"/>
          <w:rtl/>
        </w:rPr>
        <w:t>משחיתות השדות,</w:t>
      </w:r>
    </w:p>
    <w:p w14:paraId="3B599ACA" w14:textId="77777777" w:rsidR="00A73461" w:rsidRPr="00A73461" w:rsidRDefault="00A73461" w:rsidP="00A73461">
      <w:pPr>
        <w:shd w:val="clear" w:color="auto" w:fill="EEEEEE"/>
        <w:spacing w:after="0" w:line="240" w:lineRule="auto"/>
        <w:rPr>
          <w:rFonts w:ascii="Segoe UI" w:eastAsia="Times New Roman" w:hAnsi="Segoe UI" w:cs="Segoe UI"/>
          <w:color w:val="212529"/>
          <w:sz w:val="18"/>
          <w:szCs w:val="18"/>
          <w:rtl/>
        </w:rPr>
      </w:pPr>
      <w:r w:rsidRPr="00A73461">
        <w:rPr>
          <w:rFonts w:ascii="Narkisim" w:eastAsia="Times New Roman" w:hAnsi="Narkisim" w:cs="Narkisim"/>
          <w:color w:val="212529"/>
          <w:sz w:val="24"/>
          <w:szCs w:val="24"/>
          <w:rtl/>
        </w:rPr>
        <w:t>גם אינן חכמות,</w:t>
      </w:r>
    </w:p>
    <w:p w14:paraId="779417D0" w14:textId="77777777" w:rsidR="00A73461" w:rsidRPr="00A73461" w:rsidRDefault="00A73461" w:rsidP="00A73461">
      <w:pPr>
        <w:shd w:val="clear" w:color="auto" w:fill="EEEEEE"/>
        <w:spacing w:after="0" w:line="240" w:lineRule="auto"/>
        <w:rPr>
          <w:rFonts w:ascii="Segoe UI" w:eastAsia="Times New Roman" w:hAnsi="Segoe UI" w:cs="Segoe UI"/>
          <w:color w:val="212529"/>
          <w:sz w:val="18"/>
          <w:szCs w:val="18"/>
          <w:rtl/>
        </w:rPr>
      </w:pPr>
      <w:r w:rsidRPr="00A73461">
        <w:rPr>
          <w:rFonts w:ascii="Narkisim" w:eastAsia="Times New Roman" w:hAnsi="Narkisim" w:cs="Narkisim"/>
          <w:color w:val="212529"/>
          <w:sz w:val="24"/>
          <w:szCs w:val="24"/>
          <w:rtl/>
        </w:rPr>
        <w:t>ולהרס גורמות,</w:t>
      </w:r>
    </w:p>
    <w:p w14:paraId="07627E01" w14:textId="77777777" w:rsidR="00A73461" w:rsidRPr="00A73461" w:rsidRDefault="00A73461" w:rsidP="00A73461">
      <w:pPr>
        <w:shd w:val="clear" w:color="auto" w:fill="EEEEEE"/>
        <w:spacing w:after="0" w:line="240" w:lineRule="auto"/>
        <w:rPr>
          <w:rFonts w:ascii="Segoe UI" w:eastAsia="Times New Roman" w:hAnsi="Segoe UI" w:cs="Segoe UI"/>
          <w:color w:val="212529"/>
          <w:sz w:val="18"/>
          <w:szCs w:val="18"/>
          <w:rtl/>
        </w:rPr>
      </w:pPr>
      <w:r w:rsidRPr="00A73461">
        <w:rPr>
          <w:rFonts w:ascii="Narkisim" w:eastAsia="Times New Roman" w:hAnsi="Narkisim" w:cs="Narkisim"/>
          <w:color w:val="212529"/>
          <w:sz w:val="24"/>
          <w:szCs w:val="24"/>
          <w:rtl/>
        </w:rPr>
        <w:t>לשם מה הן בכלל קיימות?</w:t>
      </w:r>
    </w:p>
    <w:p w14:paraId="68888E27" w14:textId="77777777" w:rsidR="00A73461" w:rsidRPr="00A73461" w:rsidRDefault="00A73461" w:rsidP="00A73461">
      <w:pPr>
        <w:shd w:val="clear" w:color="auto" w:fill="EEEEEE"/>
        <w:spacing w:after="0" w:line="240" w:lineRule="auto"/>
        <w:rPr>
          <w:rFonts w:ascii="Segoe UI" w:eastAsia="Times New Roman" w:hAnsi="Segoe UI" w:cs="Segoe UI"/>
          <w:color w:val="212529"/>
          <w:sz w:val="18"/>
          <w:szCs w:val="18"/>
          <w:rtl/>
        </w:rPr>
      </w:pPr>
      <w:r w:rsidRPr="00A73461">
        <w:rPr>
          <w:rFonts w:ascii="Narkisim" w:eastAsia="Times New Roman" w:hAnsi="Narkisim" w:cs="Narkisim"/>
          <w:color w:val="212529"/>
          <w:sz w:val="24"/>
          <w:szCs w:val="24"/>
          <w:rtl/>
        </w:rPr>
        <w:lastRenderedPageBreak/>
        <w:t>              חסידות - זה ברור, מביאות ילדים,</w:t>
      </w:r>
    </w:p>
    <w:p w14:paraId="59C26B4C" w14:textId="77777777" w:rsidR="00A73461" w:rsidRPr="00A73461" w:rsidRDefault="00A73461" w:rsidP="00A73461">
      <w:pPr>
        <w:shd w:val="clear" w:color="auto" w:fill="EEEEEE"/>
        <w:spacing w:after="0" w:line="240" w:lineRule="auto"/>
        <w:rPr>
          <w:rFonts w:ascii="Segoe UI" w:eastAsia="Times New Roman" w:hAnsi="Segoe UI" w:cs="Segoe UI"/>
          <w:color w:val="212529"/>
          <w:sz w:val="18"/>
          <w:szCs w:val="18"/>
          <w:rtl/>
        </w:rPr>
      </w:pPr>
      <w:r w:rsidRPr="00A73461">
        <w:rPr>
          <w:rFonts w:ascii="Narkisim" w:eastAsia="Times New Roman" w:hAnsi="Narkisim" w:cs="Narkisim"/>
          <w:color w:val="212529"/>
          <w:sz w:val="24"/>
          <w:szCs w:val="24"/>
          <w:rtl/>
        </w:rPr>
        <w:t>              אשר יהיו אנשים נחמדים,</w:t>
      </w:r>
    </w:p>
    <w:p w14:paraId="129B297D" w14:textId="77777777" w:rsidR="00A73461" w:rsidRPr="00A73461" w:rsidRDefault="00A73461" w:rsidP="00A73461">
      <w:pPr>
        <w:shd w:val="clear" w:color="auto" w:fill="EEEEEE"/>
        <w:spacing w:after="0" w:line="240" w:lineRule="auto"/>
        <w:rPr>
          <w:rFonts w:ascii="Segoe UI" w:eastAsia="Times New Roman" w:hAnsi="Segoe UI" w:cs="Segoe UI"/>
          <w:color w:val="212529"/>
          <w:sz w:val="18"/>
          <w:szCs w:val="18"/>
          <w:rtl/>
        </w:rPr>
      </w:pPr>
      <w:r w:rsidRPr="00A73461">
        <w:rPr>
          <w:rFonts w:ascii="Narkisim" w:eastAsia="Times New Roman" w:hAnsi="Narkisim" w:cs="Narkisim"/>
          <w:color w:val="212529"/>
          <w:sz w:val="24"/>
          <w:szCs w:val="24"/>
          <w:rtl/>
        </w:rPr>
        <w:t>              חסידות מביאות ילדים!</w:t>
      </w:r>
    </w:p>
    <w:p w14:paraId="659362F2" w14:textId="77777777" w:rsidR="00A73461" w:rsidRPr="00A73461" w:rsidRDefault="00A73461" w:rsidP="00A73461">
      <w:pPr>
        <w:shd w:val="clear" w:color="auto" w:fill="EEEEEE"/>
        <w:spacing w:after="0" w:line="240" w:lineRule="auto"/>
        <w:rPr>
          <w:rFonts w:ascii="Segoe UI" w:eastAsia="Times New Roman" w:hAnsi="Segoe UI" w:cs="Segoe UI"/>
          <w:color w:val="212529"/>
          <w:sz w:val="18"/>
          <w:szCs w:val="18"/>
          <w:rtl/>
        </w:rPr>
      </w:pPr>
      <w:r w:rsidRPr="00A73461">
        <w:rPr>
          <w:rFonts w:ascii="Narkisim" w:eastAsia="Times New Roman" w:hAnsi="Narkisim" w:cs="Narkisim"/>
          <w:color w:val="212529"/>
          <w:sz w:val="24"/>
          <w:szCs w:val="24"/>
          <w:rtl/>
        </w:rPr>
        <w:t>לשם מה קיימים אנשים בעולם,</w:t>
      </w:r>
    </w:p>
    <w:p w14:paraId="6247C324" w14:textId="77777777" w:rsidR="00A73461" w:rsidRPr="00A73461" w:rsidRDefault="00A73461" w:rsidP="00A73461">
      <w:pPr>
        <w:shd w:val="clear" w:color="auto" w:fill="EEEEEE"/>
        <w:spacing w:after="0" w:line="240" w:lineRule="auto"/>
        <w:rPr>
          <w:rFonts w:ascii="Segoe UI" w:eastAsia="Times New Roman" w:hAnsi="Segoe UI" w:cs="Segoe UI"/>
          <w:color w:val="212529"/>
          <w:sz w:val="18"/>
          <w:szCs w:val="18"/>
          <w:rtl/>
        </w:rPr>
      </w:pPr>
      <w:r w:rsidRPr="00A73461">
        <w:rPr>
          <w:rFonts w:ascii="Narkisim" w:eastAsia="Times New Roman" w:hAnsi="Narkisim" w:cs="Narkisim"/>
          <w:color w:val="212529"/>
          <w:sz w:val="24"/>
          <w:szCs w:val="24"/>
          <w:rtl/>
        </w:rPr>
        <w:t>אנשים לשם מה קיימים?</w:t>
      </w:r>
    </w:p>
    <w:p w14:paraId="1B807B4D" w14:textId="77777777" w:rsidR="00010145" w:rsidRDefault="00010145" w:rsidP="003E53B9">
      <w:pPr>
        <w:rPr>
          <w:sz w:val="24"/>
          <w:szCs w:val="24"/>
          <w:rtl/>
        </w:rPr>
        <w:sectPr w:rsidR="00010145" w:rsidSect="00010145">
          <w:type w:val="continuous"/>
          <w:pgSz w:w="11906" w:h="16838"/>
          <w:pgMar w:top="1440" w:right="1800" w:bottom="1440" w:left="1800" w:header="708" w:footer="708" w:gutter="0"/>
          <w:cols w:num="2" w:space="708"/>
          <w:bidi/>
          <w:rtlGutter/>
          <w:docGrid w:linePitch="360"/>
        </w:sectPr>
      </w:pPr>
    </w:p>
    <w:p w14:paraId="27DA8D56" w14:textId="41F68279" w:rsidR="008A6632" w:rsidRPr="00010145" w:rsidRDefault="008A6632" w:rsidP="00010145">
      <w:pPr>
        <w:rPr>
          <w:rFonts w:cs="Motek"/>
          <w:sz w:val="24"/>
          <w:szCs w:val="24"/>
          <w:rtl/>
        </w:rPr>
      </w:pPr>
      <w:r>
        <w:rPr>
          <w:rFonts w:hint="cs"/>
          <w:sz w:val="24"/>
          <w:szCs w:val="24"/>
          <w:rtl/>
        </w:rPr>
        <w:t>שאלות לדיון</w:t>
      </w:r>
      <w:r w:rsidR="00010145">
        <w:rPr>
          <w:rFonts w:hint="cs"/>
          <w:sz w:val="24"/>
          <w:szCs w:val="24"/>
          <w:rtl/>
        </w:rPr>
        <w:t xml:space="preserve">- </w:t>
      </w:r>
      <w:r w:rsidRPr="00010145">
        <w:rPr>
          <w:rFonts w:cs="Motek" w:hint="cs"/>
          <w:sz w:val="24"/>
          <w:szCs w:val="24"/>
          <w:rtl/>
        </w:rPr>
        <w:t xml:space="preserve">האם מנקודת מבט אבולוציונית יש תשובה לשאלה "לשם מה קיימים אנשים בעולם"? מה תהיה תשובתם של הרב קוק ושל הרבי </w:t>
      </w:r>
      <w:proofErr w:type="spellStart"/>
      <w:r w:rsidRPr="00010145">
        <w:rPr>
          <w:rFonts w:cs="Motek" w:hint="cs"/>
          <w:sz w:val="24"/>
          <w:szCs w:val="24"/>
          <w:rtl/>
        </w:rPr>
        <w:t>מלובביץ</w:t>
      </w:r>
      <w:proofErr w:type="spellEnd"/>
      <w:r w:rsidRPr="00010145">
        <w:rPr>
          <w:rFonts w:cs="Motek" w:hint="cs"/>
          <w:sz w:val="24"/>
          <w:szCs w:val="24"/>
          <w:rtl/>
        </w:rPr>
        <w:t>' לשאלה זו?</w:t>
      </w:r>
    </w:p>
    <w:p w14:paraId="1CAADAFE" w14:textId="0852A308" w:rsidR="008A6632" w:rsidRDefault="008A6632" w:rsidP="008A6632">
      <w:pPr>
        <w:jc w:val="center"/>
        <w:rPr>
          <w:sz w:val="20"/>
          <w:szCs w:val="20"/>
          <w:rtl/>
        </w:rPr>
      </w:pPr>
      <w:r>
        <w:rPr>
          <w:rFonts w:hint="cs"/>
          <w:b/>
          <w:bCs/>
          <w:sz w:val="28"/>
          <w:szCs w:val="28"/>
          <w:rtl/>
        </w:rPr>
        <w:t xml:space="preserve">דף מקורות מלווה לשיעור בנושא </w:t>
      </w:r>
      <w:r w:rsidRPr="008A6632">
        <w:rPr>
          <w:rFonts w:cs="Arial"/>
          <w:b/>
          <w:bCs/>
          <w:sz w:val="28"/>
          <w:szCs w:val="28"/>
          <w:rtl/>
        </w:rPr>
        <w:t>אבולוציה ואמונה</w:t>
      </w:r>
    </w:p>
    <w:p w14:paraId="198B1934" w14:textId="77777777" w:rsidR="008A6632" w:rsidRDefault="008A6632" w:rsidP="00B8378D">
      <w:pPr>
        <w:rPr>
          <w:sz w:val="20"/>
          <w:szCs w:val="20"/>
          <w:rtl/>
        </w:rPr>
      </w:pPr>
    </w:p>
    <w:p w14:paraId="08BDD414" w14:textId="3D7A57E7" w:rsidR="00B8378D" w:rsidRPr="004D5202" w:rsidRDefault="00B8378D" w:rsidP="00B8378D">
      <w:pPr>
        <w:rPr>
          <w:b/>
          <w:bCs/>
          <w:sz w:val="28"/>
          <w:szCs w:val="28"/>
          <w:rtl/>
        </w:rPr>
      </w:pPr>
      <w:r w:rsidRPr="004D5202">
        <w:rPr>
          <w:rFonts w:hint="cs"/>
          <w:b/>
          <w:bCs/>
          <w:sz w:val="28"/>
          <w:szCs w:val="28"/>
          <w:rtl/>
        </w:rPr>
        <w:t xml:space="preserve">הרב קוק </w:t>
      </w:r>
      <w:r w:rsidRPr="004D5202">
        <w:rPr>
          <w:b/>
          <w:bCs/>
          <w:sz w:val="28"/>
          <w:szCs w:val="28"/>
          <w:rtl/>
        </w:rPr>
        <w:t>–</w:t>
      </w:r>
      <w:r w:rsidRPr="004D5202">
        <w:rPr>
          <w:rFonts w:hint="cs"/>
          <w:b/>
          <w:bCs/>
          <w:sz w:val="28"/>
          <w:szCs w:val="28"/>
          <w:rtl/>
        </w:rPr>
        <w:t xml:space="preserve"> המדע הוא כלי לקדושה</w:t>
      </w:r>
    </w:p>
    <w:p w14:paraId="6D003D56" w14:textId="40BBF040" w:rsidR="0065482A" w:rsidRDefault="0065482A" w:rsidP="00B8378D">
      <w:pPr>
        <w:rPr>
          <w:rFonts w:ascii="Gisha" w:hAnsi="Gisha" w:cs="Gisha"/>
          <w:color w:val="000000"/>
          <w:sz w:val="21"/>
          <w:szCs w:val="21"/>
          <w:shd w:val="clear" w:color="auto" w:fill="FFFFFF"/>
          <w:rtl/>
        </w:rPr>
      </w:pPr>
      <w:r>
        <w:rPr>
          <w:rFonts w:ascii="Gisha" w:hAnsi="Gisha" w:cs="Gisha" w:hint="cs"/>
          <w:color w:val="000000"/>
          <w:sz w:val="21"/>
          <w:szCs w:val="21"/>
          <w:shd w:val="clear" w:color="auto" w:fill="FFFFFF"/>
          <w:rtl/>
        </w:rPr>
        <w:t>הרב קוק הסתייג ברמת העיקרון מקבלת התיאוריה המדעית כמוחלטת</w:t>
      </w:r>
      <w:r w:rsidR="00260D2B">
        <w:rPr>
          <w:rFonts w:ascii="Gisha" w:hAnsi="Gisha" w:cs="Gisha" w:hint="cs"/>
          <w:color w:val="000000"/>
          <w:sz w:val="21"/>
          <w:szCs w:val="21"/>
          <w:shd w:val="clear" w:color="auto" w:fill="FFFFFF"/>
          <w:rtl/>
        </w:rPr>
        <w:t xml:space="preserve"> אך יחד עם זאת גם לא שלל אותה</w:t>
      </w:r>
      <w:r>
        <w:rPr>
          <w:rFonts w:ascii="Gisha" w:hAnsi="Gisha" w:cs="Gisha" w:hint="cs"/>
          <w:color w:val="000000"/>
          <w:sz w:val="21"/>
          <w:szCs w:val="21"/>
          <w:shd w:val="clear" w:color="auto" w:fill="FFFFFF"/>
          <w:rtl/>
        </w:rPr>
        <w:t xml:space="preserve">. </w:t>
      </w:r>
    </w:p>
    <w:p w14:paraId="66DADDB3" w14:textId="761BDBF0" w:rsidR="00B8378D" w:rsidRPr="004D5202" w:rsidRDefault="00B8378D" w:rsidP="004D5202">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Tahoma" w:eastAsia="Times New Roman" w:hAnsi="Tahoma" w:cs="Tahoma"/>
          <w:color w:val="333333"/>
          <w:sz w:val="24"/>
          <w:szCs w:val="24"/>
          <w:rtl/>
        </w:rPr>
      </w:pPr>
      <w:r w:rsidRPr="00B8378D">
        <w:rPr>
          <w:rFonts w:ascii="Tahoma" w:eastAsia="Times New Roman" w:hAnsi="Tahoma" w:cs="Tahoma"/>
          <w:color w:val="333333"/>
          <w:sz w:val="24"/>
          <w:szCs w:val="24"/>
          <w:rtl/>
        </w:rPr>
        <w:t xml:space="preserve">...שאין אנו צריכים לקבל השערות </w:t>
      </w:r>
      <w:proofErr w:type="spellStart"/>
      <w:r w:rsidRPr="00B8378D">
        <w:rPr>
          <w:rFonts w:ascii="Tahoma" w:eastAsia="Times New Roman" w:hAnsi="Tahoma" w:cs="Tahoma"/>
          <w:color w:val="333333"/>
          <w:sz w:val="24"/>
          <w:szCs w:val="24"/>
          <w:rtl/>
        </w:rPr>
        <w:t>לוַדָאיוֹת</w:t>
      </w:r>
      <w:proofErr w:type="spellEnd"/>
      <w:r w:rsidRPr="00B8378D">
        <w:rPr>
          <w:rFonts w:ascii="Tahoma" w:eastAsia="Times New Roman" w:hAnsi="Tahoma" w:cs="Tahoma"/>
          <w:color w:val="333333"/>
          <w:sz w:val="24"/>
          <w:szCs w:val="24"/>
          <w:rtl/>
        </w:rPr>
        <w:t xml:space="preserve">, אפילו יהיו מוסמכות הרבה, כי הן כציץ נובל. שעוד מעט יתפתחו יותר כלי הדרישה [=שיטות ומכשירי המחקר המדעי] ותהיינה כל ההשערות החדשות ללעג ולקלס, וכל החכמות שבימינו, לקטנות המוח </w:t>
      </w:r>
      <w:r w:rsidRPr="00B8378D">
        <w:rPr>
          <w:rFonts w:ascii="Tahoma" w:eastAsia="Times New Roman" w:hAnsi="Tahoma" w:cs="Tahoma"/>
          <w:color w:val="333333"/>
          <w:sz w:val="18"/>
          <w:szCs w:val="18"/>
          <w:rtl/>
        </w:rPr>
        <w:t>(אגרות הראיה, חלק א, עמ' קו).</w:t>
      </w:r>
    </w:p>
    <w:p w14:paraId="0E2288D1" w14:textId="722995DD" w:rsidR="00260D2B" w:rsidRDefault="00260D2B" w:rsidP="00260D2B">
      <w:pPr>
        <w:rPr>
          <w:rFonts w:ascii="Gisha" w:hAnsi="Gisha" w:cs="Gisha"/>
          <w:color w:val="000000"/>
          <w:sz w:val="21"/>
          <w:szCs w:val="21"/>
          <w:shd w:val="clear" w:color="auto" w:fill="FFFFFF"/>
          <w:rtl/>
        </w:rPr>
      </w:pPr>
      <w:r>
        <w:rPr>
          <w:rFonts w:ascii="Gisha" w:hAnsi="Gisha" w:cs="Gisha" w:hint="cs"/>
          <w:color w:val="000000"/>
          <w:sz w:val="21"/>
          <w:szCs w:val="21"/>
          <w:shd w:val="clear" w:color="auto" w:fill="FFFFFF"/>
          <w:rtl/>
        </w:rPr>
        <w:t>הרב קוק מבדיל בין התיאוריה המדעית, ואינו שולל את האפשרות שהבריאה הייתה בדרך אבולוציונית, אולם אינו מקבל את הפרשנות האתאיסטית שדרווין עטף בה את בתיאוריה. להיפך, הוא ראה בה אפשרות להעמקת האמונה ועל אופן פעולתו של ה' בבריאה.</w:t>
      </w:r>
    </w:p>
    <w:p w14:paraId="67DFC201" w14:textId="77777777" w:rsidR="00260D2B" w:rsidRDefault="00260D2B" w:rsidP="00B8378D">
      <w:pPr>
        <w:rPr>
          <w:rFonts w:ascii="Gisha" w:hAnsi="Gisha" w:cs="Gisha"/>
          <w:color w:val="000000"/>
          <w:sz w:val="21"/>
          <w:szCs w:val="21"/>
          <w:shd w:val="clear" w:color="auto" w:fill="FFFFFF"/>
          <w:rtl/>
        </w:rPr>
      </w:pPr>
    </w:p>
    <w:p w14:paraId="757DB9BC" w14:textId="77777777" w:rsidR="00B8378D" w:rsidRPr="00B8378D" w:rsidRDefault="00B8378D" w:rsidP="00B8378D">
      <w:pPr>
        <w:pStyle w:val="HTML"/>
        <w:shd w:val="clear" w:color="auto" w:fill="F5F5F5"/>
        <w:wordWrap w:val="0"/>
        <w:bidi/>
        <w:spacing w:after="150" w:line="300" w:lineRule="atLeast"/>
        <w:rPr>
          <w:rFonts w:ascii="Tahoma" w:hAnsi="Tahoma" w:cs="Tahoma"/>
          <w:color w:val="333333"/>
          <w:sz w:val="16"/>
          <w:szCs w:val="16"/>
        </w:rPr>
      </w:pPr>
      <w:r w:rsidRPr="00B8378D">
        <w:rPr>
          <w:rFonts w:ascii="Tahoma" w:hAnsi="Tahoma" w:cs="Tahoma"/>
          <w:color w:val="333333"/>
          <w:sz w:val="24"/>
          <w:szCs w:val="24"/>
          <w:rtl/>
        </w:rPr>
        <w:t xml:space="preserve">אם תרצה, בן אדם, הסתכל באור השכינה בכל היקום, הסתכל בעדן החיים השמימיים, איך הם מתפלשים בכל פינה </w:t>
      </w:r>
      <w:proofErr w:type="spellStart"/>
      <w:r w:rsidRPr="00B8378D">
        <w:rPr>
          <w:rFonts w:ascii="Tahoma" w:hAnsi="Tahoma" w:cs="Tahoma"/>
          <w:color w:val="333333"/>
          <w:sz w:val="24"/>
          <w:szCs w:val="24"/>
          <w:rtl/>
        </w:rPr>
        <w:t>וזוית</w:t>
      </w:r>
      <w:proofErr w:type="spellEnd"/>
      <w:r w:rsidRPr="00B8378D">
        <w:rPr>
          <w:rFonts w:ascii="Tahoma" w:hAnsi="Tahoma" w:cs="Tahoma"/>
          <w:color w:val="333333"/>
          <w:sz w:val="24"/>
          <w:szCs w:val="24"/>
          <w:rtl/>
        </w:rPr>
        <w:t xml:space="preserve"> שבחיים הרוחניים והחומריים, שנגד עיני בשרך ונגד עיני רוחך. התבונן בפלאי היצירה, בחיי הא-להות שלהם  </w:t>
      </w:r>
      <w:r w:rsidRPr="00B8378D">
        <w:rPr>
          <w:rFonts w:ascii="Tahoma" w:hAnsi="Tahoma" w:cs="Tahoma"/>
          <w:color w:val="333333"/>
          <w:sz w:val="16"/>
          <w:szCs w:val="16"/>
          <w:rtl/>
        </w:rPr>
        <w:t>(אורות הקודש, חלק א, עמ' פג). </w:t>
      </w:r>
    </w:p>
    <w:p w14:paraId="24E61FF3" w14:textId="77777777" w:rsidR="00260D2B" w:rsidRDefault="00260D2B" w:rsidP="00B8378D">
      <w:pPr>
        <w:pStyle w:val="a30"/>
        <w:shd w:val="clear" w:color="auto" w:fill="FFFFFF"/>
        <w:bidi/>
        <w:spacing w:before="0" w:beforeAutospacing="0" w:after="150" w:afterAutospacing="0"/>
        <w:rPr>
          <w:rFonts w:ascii="Gisha" w:hAnsi="Gisha" w:cs="Gisha"/>
          <w:color w:val="000000"/>
          <w:sz w:val="21"/>
          <w:szCs w:val="21"/>
          <w:rtl/>
        </w:rPr>
      </w:pPr>
    </w:p>
    <w:p w14:paraId="734B6385" w14:textId="2DD8B6C3" w:rsidR="00B8378D" w:rsidRDefault="00B8378D" w:rsidP="00260D2B">
      <w:pPr>
        <w:pStyle w:val="a30"/>
        <w:shd w:val="clear" w:color="auto" w:fill="FFFFFF"/>
        <w:bidi/>
        <w:spacing w:before="0" w:beforeAutospacing="0" w:after="150" w:afterAutospacing="0"/>
        <w:rPr>
          <w:rFonts w:ascii="Gisha" w:hAnsi="Gisha" w:cs="Gisha"/>
          <w:color w:val="000000"/>
          <w:sz w:val="21"/>
          <w:szCs w:val="21"/>
        </w:rPr>
      </w:pPr>
      <w:proofErr w:type="spellStart"/>
      <w:r>
        <w:rPr>
          <w:rFonts w:ascii="Gisha" w:hAnsi="Gisha" w:cs="Gisha"/>
          <w:color w:val="000000"/>
          <w:sz w:val="21"/>
          <w:szCs w:val="21"/>
          <w:rtl/>
        </w:rPr>
        <w:t>ראי"ה</w:t>
      </w:r>
      <w:proofErr w:type="spellEnd"/>
      <w:r>
        <w:rPr>
          <w:rFonts w:ascii="Gisha" w:hAnsi="Gisha" w:cs="Gisha"/>
          <w:color w:val="000000"/>
          <w:sz w:val="21"/>
          <w:szCs w:val="21"/>
          <w:rtl/>
        </w:rPr>
        <w:t xml:space="preserve"> מיעט לעסוק בסתירות </w:t>
      </w:r>
      <w:r w:rsidR="00260D2B">
        <w:rPr>
          <w:rFonts w:ascii="Gisha" w:hAnsi="Gisha" w:cs="Gisha" w:hint="cs"/>
          <w:color w:val="000000"/>
          <w:sz w:val="21"/>
          <w:szCs w:val="21"/>
          <w:rtl/>
        </w:rPr>
        <w:t>בין המדע לסיפור הבריאה בתורה</w:t>
      </w:r>
      <w:r>
        <w:rPr>
          <w:rFonts w:ascii="Gisha" w:hAnsi="Gisha" w:cs="Gisha"/>
          <w:color w:val="000000"/>
          <w:sz w:val="21"/>
          <w:szCs w:val="21"/>
          <w:rtl/>
        </w:rPr>
        <w:t xml:space="preserve">, משום שלפי השקפתו, אין להבין את המקראות באופן פשטני: </w:t>
      </w:r>
      <w:r w:rsidRPr="00B8378D">
        <w:rPr>
          <w:rFonts w:ascii="Tahoma" w:hAnsi="Tahoma" w:cs="Tahoma"/>
          <w:color w:val="333333"/>
          <w:rtl/>
        </w:rPr>
        <w:t>"</w:t>
      </w:r>
      <w:proofErr w:type="spellStart"/>
      <w:r w:rsidRPr="00B8378D">
        <w:rPr>
          <w:rFonts w:ascii="Tahoma" w:hAnsi="Tahoma" w:cs="Tahoma"/>
          <w:color w:val="333333"/>
          <w:rtl/>
        </w:rPr>
        <w:t>הכל</w:t>
      </w:r>
      <w:proofErr w:type="spellEnd"/>
      <w:r w:rsidRPr="00B8378D">
        <w:rPr>
          <w:rFonts w:ascii="Tahoma" w:hAnsi="Tahoma" w:cs="Tahoma"/>
          <w:color w:val="333333"/>
          <w:rtl/>
        </w:rPr>
        <w:t xml:space="preserve"> יודעים שהמשל, החידה והרמז שולטים בעניינים הללו, שהם כבשונו של עולם"</w:t>
      </w:r>
      <w:r w:rsidRPr="00B8378D">
        <w:rPr>
          <w:rFonts w:ascii="Gisha" w:hAnsi="Gisha" w:cs="Gisha"/>
          <w:color w:val="000000"/>
          <w:rtl/>
        </w:rPr>
        <w:t xml:space="preserve"> </w:t>
      </w:r>
      <w:r>
        <w:rPr>
          <w:rFonts w:ascii="Gisha" w:hAnsi="Gisha" w:cs="Gisha"/>
          <w:color w:val="000000"/>
          <w:sz w:val="21"/>
          <w:szCs w:val="21"/>
          <w:rtl/>
        </w:rPr>
        <w:t xml:space="preserve">(אורות הקודש, חלק ב' עמ' </w:t>
      </w:r>
      <w:proofErr w:type="spellStart"/>
      <w:r>
        <w:rPr>
          <w:rFonts w:ascii="Gisha" w:hAnsi="Gisha" w:cs="Gisha"/>
          <w:color w:val="000000"/>
          <w:sz w:val="21"/>
          <w:szCs w:val="21"/>
          <w:rtl/>
        </w:rPr>
        <w:t>תקמב</w:t>
      </w:r>
      <w:proofErr w:type="spellEnd"/>
      <w:r>
        <w:rPr>
          <w:rFonts w:ascii="Gisha" w:hAnsi="Gisha" w:cs="Gisha"/>
          <w:color w:val="000000"/>
          <w:sz w:val="21"/>
          <w:szCs w:val="21"/>
          <w:rtl/>
        </w:rPr>
        <w:t>).</w:t>
      </w:r>
    </w:p>
    <w:p w14:paraId="2E35D9D5" w14:textId="519A0B93" w:rsidR="00B8378D" w:rsidRDefault="00B8378D" w:rsidP="00B8378D">
      <w:pPr>
        <w:pStyle w:val="HTML"/>
        <w:shd w:val="clear" w:color="auto" w:fill="F5F5F5"/>
        <w:wordWrap w:val="0"/>
        <w:bidi/>
        <w:spacing w:after="150" w:line="300" w:lineRule="atLeast"/>
        <w:rPr>
          <w:rFonts w:ascii="Consolas" w:hAnsi="Consolas"/>
          <w:color w:val="333333"/>
          <w:rtl/>
        </w:rPr>
      </w:pPr>
      <w:r>
        <w:rPr>
          <w:rFonts w:ascii="Tahoma" w:hAnsi="Tahoma" w:cs="Tahoma"/>
          <w:color w:val="333333"/>
          <w:sz w:val="24"/>
          <w:szCs w:val="24"/>
          <w:rtl/>
        </w:rPr>
        <w:t xml:space="preserve">והתורה ודאי סתמה במעשה בראשית, ודיברה ברמיזות ומשלים, שהרי </w:t>
      </w:r>
      <w:proofErr w:type="spellStart"/>
      <w:r>
        <w:rPr>
          <w:rFonts w:ascii="Tahoma" w:hAnsi="Tahoma" w:cs="Tahoma"/>
          <w:color w:val="333333"/>
          <w:sz w:val="24"/>
          <w:szCs w:val="24"/>
          <w:rtl/>
        </w:rPr>
        <w:t>הכל</w:t>
      </w:r>
      <w:proofErr w:type="spellEnd"/>
      <w:r>
        <w:rPr>
          <w:rFonts w:ascii="Tahoma" w:hAnsi="Tahoma" w:cs="Tahoma"/>
          <w:color w:val="333333"/>
          <w:sz w:val="24"/>
          <w:szCs w:val="24"/>
          <w:rtl/>
        </w:rPr>
        <w:t xml:space="preserve"> יו</w:t>
      </w:r>
      <w:r w:rsidR="00B27918">
        <w:rPr>
          <w:rFonts w:ascii="Tahoma" w:hAnsi="Tahoma" w:cs="Tahoma" w:hint="cs"/>
          <w:color w:val="333333"/>
          <w:sz w:val="24"/>
          <w:szCs w:val="24"/>
          <w:rtl/>
        </w:rPr>
        <w:t>ד</w:t>
      </w:r>
      <w:r>
        <w:rPr>
          <w:rFonts w:ascii="Tahoma" w:hAnsi="Tahoma" w:cs="Tahoma"/>
          <w:color w:val="333333"/>
          <w:sz w:val="24"/>
          <w:szCs w:val="24"/>
          <w:rtl/>
        </w:rPr>
        <w:t xml:space="preserve">עים שמעשה בראשית הם מכלל סתרי תורה, ואם היו כל הדברים רק כפשוטם איזה סתר יש כאן? וכבר אמרו במדרש: "להגיד </w:t>
      </w:r>
      <w:proofErr w:type="spellStart"/>
      <w:r>
        <w:rPr>
          <w:rFonts w:ascii="Tahoma" w:hAnsi="Tahoma" w:cs="Tahoma"/>
          <w:color w:val="333333"/>
          <w:sz w:val="24"/>
          <w:szCs w:val="24"/>
          <w:rtl/>
        </w:rPr>
        <w:t>כח</w:t>
      </w:r>
      <w:proofErr w:type="spellEnd"/>
      <w:r>
        <w:rPr>
          <w:rFonts w:ascii="Tahoma" w:hAnsi="Tahoma" w:cs="Tahoma"/>
          <w:color w:val="333333"/>
          <w:sz w:val="24"/>
          <w:szCs w:val="24"/>
          <w:rtl/>
        </w:rPr>
        <w:t xml:space="preserve"> מעשה בראשית לבשר ודם אי אפשר, לפיכך סתם הכתוב בראשית ברא </w:t>
      </w:r>
      <w:proofErr w:type="spellStart"/>
      <w:r>
        <w:rPr>
          <w:rFonts w:ascii="Tahoma" w:hAnsi="Tahoma" w:cs="Tahoma"/>
          <w:color w:val="333333"/>
          <w:sz w:val="24"/>
          <w:szCs w:val="24"/>
          <w:rtl/>
        </w:rPr>
        <w:t>אלקים</w:t>
      </w:r>
      <w:proofErr w:type="spellEnd"/>
      <w:r>
        <w:rPr>
          <w:rFonts w:ascii="Tahoma" w:hAnsi="Tahoma" w:cs="Tahoma"/>
          <w:color w:val="333333"/>
          <w:sz w:val="24"/>
          <w:szCs w:val="24"/>
          <w:rtl/>
        </w:rPr>
        <w:t>"</w:t>
      </w:r>
      <w:r w:rsidR="00260D2B">
        <w:rPr>
          <w:rFonts w:ascii="Tahoma" w:hAnsi="Tahoma" w:cs="Tahoma" w:hint="cs"/>
          <w:color w:val="333333"/>
          <w:sz w:val="24"/>
          <w:szCs w:val="24"/>
          <w:rtl/>
        </w:rPr>
        <w:t>.</w:t>
      </w:r>
    </w:p>
    <w:p w14:paraId="62F2853C" w14:textId="798C43A9" w:rsidR="00B8378D" w:rsidRPr="009F59C0" w:rsidRDefault="00B8378D" w:rsidP="00260D2B">
      <w:r>
        <w:rPr>
          <w:rFonts w:ascii="Gisha" w:hAnsi="Gisha" w:cs="Gisha"/>
          <w:color w:val="000000"/>
          <w:sz w:val="21"/>
          <w:szCs w:val="21"/>
          <w:shd w:val="clear" w:color="auto" w:fill="FFFFFF"/>
          <w:rtl/>
        </w:rPr>
        <w:t xml:space="preserve">הרב קוק לא נכנס לפרטי הפרטים של </w:t>
      </w:r>
      <w:r w:rsidR="00260D2B">
        <w:rPr>
          <w:rFonts w:ascii="Gisha" w:hAnsi="Gisha" w:cs="Gisha" w:hint="cs"/>
          <w:color w:val="000000"/>
          <w:sz w:val="21"/>
          <w:szCs w:val="21"/>
          <w:shd w:val="clear" w:color="auto" w:fill="FFFFFF"/>
          <w:rtl/>
        </w:rPr>
        <w:t>התאמת התיאוריה לסיפור הבריאה</w:t>
      </w:r>
      <w:r>
        <w:rPr>
          <w:rFonts w:ascii="Gisha" w:hAnsi="Gisha" w:cs="Gisha"/>
          <w:color w:val="000000"/>
          <w:sz w:val="21"/>
          <w:szCs w:val="21"/>
          <w:shd w:val="clear" w:color="auto" w:fill="FFFFFF"/>
          <w:rtl/>
        </w:rPr>
        <w:t xml:space="preserve">. אפשר להניח </w:t>
      </w:r>
      <w:proofErr w:type="spellStart"/>
      <w:r>
        <w:rPr>
          <w:rFonts w:ascii="Gisha" w:hAnsi="Gisha" w:cs="Gisha"/>
          <w:color w:val="000000"/>
          <w:sz w:val="21"/>
          <w:szCs w:val="21"/>
          <w:shd w:val="clear" w:color="auto" w:fill="FFFFFF"/>
          <w:rtl/>
        </w:rPr>
        <w:t>שהראי"ה</w:t>
      </w:r>
      <w:proofErr w:type="spellEnd"/>
      <w:r>
        <w:rPr>
          <w:rFonts w:ascii="Gisha" w:hAnsi="Gisha" w:cs="Gisha"/>
          <w:color w:val="000000"/>
          <w:sz w:val="21"/>
          <w:szCs w:val="21"/>
          <w:shd w:val="clear" w:color="auto" w:fill="FFFFFF"/>
          <w:rtl/>
        </w:rPr>
        <w:t xml:space="preserve"> </w:t>
      </w:r>
      <w:r w:rsidR="00260D2B">
        <w:rPr>
          <w:rFonts w:ascii="Gisha" w:hAnsi="Gisha" w:cs="Gisha" w:hint="cs"/>
          <w:color w:val="000000"/>
          <w:sz w:val="21"/>
          <w:szCs w:val="21"/>
          <w:shd w:val="clear" w:color="auto" w:fill="FFFFFF"/>
          <w:rtl/>
        </w:rPr>
        <w:t>יפרש את</w:t>
      </w:r>
      <w:r>
        <w:rPr>
          <w:rFonts w:ascii="Gisha" w:hAnsi="Gisha" w:cs="Gisha"/>
          <w:color w:val="000000"/>
          <w:sz w:val="21"/>
          <w:szCs w:val="21"/>
          <w:shd w:val="clear" w:color="auto" w:fill="FFFFFF"/>
          <w:rtl/>
        </w:rPr>
        <w:t xml:space="preserve"> בריאת האדם ברוח דבריהם של רמב"ן, </w:t>
      </w:r>
      <w:proofErr w:type="spellStart"/>
      <w:r>
        <w:rPr>
          <w:rFonts w:ascii="Gisha" w:hAnsi="Gisha" w:cs="Gisha"/>
          <w:color w:val="000000"/>
          <w:sz w:val="21"/>
          <w:szCs w:val="21"/>
          <w:shd w:val="clear" w:color="auto" w:fill="FFFFFF"/>
          <w:rtl/>
        </w:rPr>
        <w:t>ספורנו</w:t>
      </w:r>
      <w:proofErr w:type="spellEnd"/>
      <w:r>
        <w:rPr>
          <w:rFonts w:ascii="Gisha" w:hAnsi="Gisha" w:cs="Gisha"/>
          <w:color w:val="000000"/>
          <w:sz w:val="21"/>
          <w:szCs w:val="21"/>
          <w:shd w:val="clear" w:color="auto" w:fill="FFFFFF"/>
          <w:rtl/>
        </w:rPr>
        <w:t>, הכלי יקר ואחרים. פרשנים אלה הבינו שהאדם נברא תחילה לא כגולם דומם אלא כגוף בעל תכונות דומות לבהמות וחיוֹת, ורק בשלב שני נפח הבורא באפיו נשמת חיים המאפיינת אותו כבן אנוש. חשיבות האדם אינה בשלבים שעבר אלא בתוצר הסופי: יצור בעל נשמה אלוקית ויכולת דיבור</w:t>
      </w:r>
      <w:r>
        <w:rPr>
          <w:rFonts w:ascii="Gisha" w:hAnsi="Gisha" w:cs="Gisha"/>
          <w:color w:val="000000"/>
          <w:sz w:val="21"/>
          <w:szCs w:val="21"/>
          <w:shd w:val="clear" w:color="auto" w:fill="FFFFFF"/>
        </w:rPr>
        <w:t>. </w:t>
      </w:r>
    </w:p>
    <w:p w14:paraId="0CEE4C3B" w14:textId="4F42BFB0" w:rsidR="00B8378D" w:rsidRDefault="004D5202" w:rsidP="004D5202">
      <w:r>
        <w:rPr>
          <w:rFonts w:hint="cs"/>
          <w:b/>
          <w:bCs/>
          <w:sz w:val="28"/>
          <w:szCs w:val="28"/>
          <w:rtl/>
        </w:rPr>
        <w:t xml:space="preserve">הרבי מליובאוויטש- </w:t>
      </w:r>
      <w:r w:rsidR="00B8378D" w:rsidRPr="004D5202">
        <w:rPr>
          <w:rFonts w:hint="cs"/>
          <w:b/>
          <w:bCs/>
          <w:sz w:val="28"/>
          <w:szCs w:val="28"/>
          <w:rtl/>
        </w:rPr>
        <w:t>אמת</w:t>
      </w:r>
      <w:r>
        <w:rPr>
          <w:rFonts w:hint="cs"/>
          <w:b/>
          <w:bCs/>
          <w:sz w:val="28"/>
          <w:szCs w:val="28"/>
          <w:rtl/>
        </w:rPr>
        <w:t xml:space="preserve"> מוחלטת</w:t>
      </w:r>
      <w:r w:rsidR="00B8378D" w:rsidRPr="004D5202">
        <w:rPr>
          <w:rFonts w:hint="cs"/>
          <w:b/>
          <w:bCs/>
          <w:sz w:val="28"/>
          <w:szCs w:val="28"/>
          <w:rtl/>
        </w:rPr>
        <w:t xml:space="preserve"> מול </w:t>
      </w:r>
      <w:r>
        <w:rPr>
          <w:rFonts w:hint="cs"/>
          <w:b/>
          <w:bCs/>
          <w:sz w:val="28"/>
          <w:szCs w:val="28"/>
          <w:rtl/>
        </w:rPr>
        <w:t>תיאוריה</w:t>
      </w:r>
    </w:p>
    <w:p w14:paraId="2CEF2975" w14:textId="150CB11E" w:rsidR="00B8378D" w:rsidRPr="00B8378D" w:rsidRDefault="00B8378D" w:rsidP="00B8378D">
      <w:pPr>
        <w:pStyle w:val="HTML"/>
        <w:shd w:val="clear" w:color="auto" w:fill="F5F5F5"/>
        <w:wordWrap w:val="0"/>
        <w:bidi/>
        <w:spacing w:after="150" w:line="300" w:lineRule="atLeast"/>
        <w:rPr>
          <w:rFonts w:ascii="Tahoma" w:hAnsi="Tahoma" w:cs="Tahoma"/>
          <w:color w:val="333333"/>
          <w:sz w:val="24"/>
          <w:szCs w:val="24"/>
        </w:rPr>
      </w:pPr>
      <w:r w:rsidRPr="00B8378D">
        <w:rPr>
          <w:rFonts w:ascii="Tahoma" w:hAnsi="Tahoma" w:cs="Tahoma"/>
          <w:color w:val="333333"/>
          <w:sz w:val="24"/>
          <w:szCs w:val="24"/>
          <w:rtl/>
        </w:rPr>
        <w:t>מעלתה של התורה לגבי חכמות חיצוניות, להבדיל, היא – שהתורה שולטת על הטבע: חכמות בכלל – ענ</w:t>
      </w:r>
      <w:r w:rsidR="00260D2B">
        <w:rPr>
          <w:rFonts w:ascii="Tahoma" w:hAnsi="Tahoma" w:cs="Tahoma" w:hint="cs"/>
          <w:color w:val="333333"/>
          <w:sz w:val="24"/>
          <w:szCs w:val="24"/>
          <w:rtl/>
        </w:rPr>
        <w:t>י</w:t>
      </w:r>
      <w:r w:rsidRPr="00B8378D">
        <w:rPr>
          <w:rFonts w:ascii="Tahoma" w:hAnsi="Tahoma" w:cs="Tahoma"/>
          <w:color w:val="333333"/>
          <w:sz w:val="24"/>
          <w:szCs w:val="24"/>
          <w:rtl/>
        </w:rPr>
        <w:t>ינם לחקור ולדרוש את הטבע של מציאות היש (לאחרי שנברא ונעשה יש), למצוא את החוקים והתכונות שלו, כדי לידע כיצד לנצל את הדבר. והיינו, שהטבע הוא שליט על החכמה, והחכמה אינה אלא שמוצאת ומגלה מה שנמצא במציאות ובטבע.</w:t>
      </w:r>
    </w:p>
    <w:p w14:paraId="6E1645EB" w14:textId="77777777" w:rsidR="00B8378D" w:rsidRPr="00B8378D" w:rsidRDefault="00B8378D" w:rsidP="00B8378D">
      <w:pPr>
        <w:pStyle w:val="HTML"/>
        <w:shd w:val="clear" w:color="auto" w:fill="F5F5F5"/>
        <w:wordWrap w:val="0"/>
        <w:bidi/>
        <w:spacing w:after="150" w:line="300" w:lineRule="atLeast"/>
        <w:rPr>
          <w:rFonts w:ascii="Tahoma" w:hAnsi="Tahoma" w:cs="Tahoma"/>
          <w:color w:val="333333"/>
          <w:sz w:val="18"/>
          <w:szCs w:val="18"/>
          <w:rtl/>
        </w:rPr>
      </w:pPr>
      <w:r w:rsidRPr="00B8378D">
        <w:rPr>
          <w:rFonts w:ascii="Tahoma" w:hAnsi="Tahoma" w:cs="Tahoma"/>
          <w:color w:val="333333"/>
          <w:sz w:val="24"/>
          <w:szCs w:val="24"/>
          <w:rtl/>
        </w:rPr>
        <w:lastRenderedPageBreak/>
        <w:t xml:space="preserve">אבל התורה היא למעלה מזה שלא בערך – שהיא מושלת ושולטת על הטבע ועל המציאות, שכן, לא זו בלבד שהתורה חוקרת ודורשת כיצד נעשה מציאות ה"יש" מ"אין"... אלא עוד זאת, שאפילו לאחרי התהוות ובריאת המציאות והיש, </w:t>
      </w:r>
      <w:proofErr w:type="spellStart"/>
      <w:r w:rsidRPr="00B8378D">
        <w:rPr>
          <w:rFonts w:ascii="Tahoma" w:hAnsi="Tahoma" w:cs="Tahoma"/>
          <w:color w:val="333333"/>
          <w:sz w:val="24"/>
          <w:szCs w:val="24"/>
          <w:rtl/>
        </w:rPr>
        <w:t>בכח</w:t>
      </w:r>
      <w:proofErr w:type="spellEnd"/>
      <w:r w:rsidRPr="00B8378D">
        <w:rPr>
          <w:rFonts w:ascii="Tahoma" w:hAnsi="Tahoma" w:cs="Tahoma"/>
          <w:color w:val="333333"/>
          <w:sz w:val="24"/>
          <w:szCs w:val="24"/>
          <w:rtl/>
        </w:rPr>
        <w:t xml:space="preserve"> התורה לשנות את מציאות הטבע בהֹוֶה ובעתיד, ואפילו גם בעבר </w:t>
      </w:r>
      <w:r w:rsidRPr="00B8378D">
        <w:rPr>
          <w:rFonts w:ascii="Tahoma" w:hAnsi="Tahoma" w:cs="Tahoma"/>
          <w:color w:val="333333"/>
          <w:sz w:val="18"/>
          <w:szCs w:val="18"/>
          <w:rtl/>
        </w:rPr>
        <w:t>(תורת מנחם י"ח עמ' 37).</w:t>
      </w:r>
    </w:p>
    <w:p w14:paraId="67852F18" w14:textId="4C3541AD" w:rsidR="00B8378D" w:rsidRDefault="00B8378D" w:rsidP="00B8378D">
      <w:pPr>
        <w:rPr>
          <w:rtl/>
        </w:rPr>
      </w:pPr>
      <w:r>
        <w:rPr>
          <w:rFonts w:hint="cs"/>
          <w:rtl/>
        </w:rPr>
        <w:t>יש להבדיל בין עובדות מדעיות לבין תיאוריות כמו האבולוציה. תיאוריות מדעיות יש לקבל בזהירות המתבקשת כל עוד ואינן סותרים לפשט הכתובים.</w:t>
      </w:r>
    </w:p>
    <w:p w14:paraId="322565B6" w14:textId="5602E0D3" w:rsidR="00260D2B" w:rsidRDefault="00260D2B" w:rsidP="00B8378D">
      <w:pPr>
        <w:rPr>
          <w:rtl/>
        </w:rPr>
      </w:pPr>
      <w:r>
        <w:rPr>
          <w:rFonts w:hint="cs"/>
          <w:rtl/>
        </w:rPr>
        <w:t>בהקשר לכך דבק הרבי בכלל ש"אין מקרא יוצא מדי פשוטו", ולכן יש להעדיף את פשט התורה שהיא אמת מוחלטת ולא את התיאוריות המדעיות שאינן אלא השערות.</w:t>
      </w:r>
    </w:p>
    <w:p w14:paraId="7C4C7B2E" w14:textId="77777777" w:rsidR="00260D2B" w:rsidRPr="00260D2B" w:rsidRDefault="00260D2B" w:rsidP="00260D2B">
      <w:pPr>
        <w:pStyle w:val="HTML"/>
        <w:shd w:val="clear" w:color="auto" w:fill="F5F5F5"/>
        <w:wordWrap w:val="0"/>
        <w:bidi/>
        <w:spacing w:after="150" w:line="300" w:lineRule="atLeast"/>
        <w:rPr>
          <w:rFonts w:ascii="Tahoma" w:hAnsi="Tahoma" w:cs="Tahoma"/>
          <w:color w:val="333333"/>
          <w:sz w:val="24"/>
          <w:szCs w:val="24"/>
        </w:rPr>
      </w:pPr>
      <w:r>
        <w:rPr>
          <w:rFonts w:ascii="Trebuchet MS" w:hAnsi="Trebuchet MS"/>
          <w:color w:val="333333"/>
          <w:rtl/>
        </w:rPr>
        <w:br/>
      </w:r>
      <w:r w:rsidRPr="00260D2B">
        <w:rPr>
          <w:rFonts w:ascii="Tahoma" w:hAnsi="Tahoma" w:cs="Tahoma"/>
          <w:color w:val="333333"/>
          <w:sz w:val="24"/>
          <w:szCs w:val="24"/>
          <w:rtl/>
        </w:rPr>
        <w:t xml:space="preserve">השקפת התורה ברורה היא, כי אחד הטעמים למצות שביתה ביום השביעי בכל שבוע ושבוע הוא "כי ששת ימים עשה ה' את השמים ואת הארץ וביום השביעי שבת </w:t>
      </w:r>
      <w:proofErr w:type="spellStart"/>
      <w:r w:rsidRPr="00260D2B">
        <w:rPr>
          <w:rFonts w:ascii="Tahoma" w:hAnsi="Tahoma" w:cs="Tahoma"/>
          <w:color w:val="333333"/>
          <w:sz w:val="24"/>
          <w:szCs w:val="24"/>
          <w:rtl/>
        </w:rPr>
        <w:t>וינפש</w:t>
      </w:r>
      <w:proofErr w:type="spellEnd"/>
      <w:r w:rsidRPr="00260D2B">
        <w:rPr>
          <w:rFonts w:ascii="Tahoma" w:hAnsi="Tahoma" w:cs="Tahoma"/>
          <w:color w:val="333333"/>
          <w:sz w:val="24"/>
          <w:szCs w:val="24"/>
          <w:rtl/>
        </w:rPr>
        <w:t xml:space="preserve">". מזה מובן שששת ימי הבריאה הם ימים כפשוטם, ולא כאותם שרוצים לפרש </w:t>
      </w:r>
      <w:proofErr w:type="spellStart"/>
      <w:r w:rsidRPr="00260D2B">
        <w:rPr>
          <w:rFonts w:ascii="Tahoma" w:hAnsi="Tahoma" w:cs="Tahoma"/>
          <w:color w:val="333333"/>
          <w:sz w:val="24"/>
          <w:szCs w:val="24"/>
          <w:rtl/>
        </w:rPr>
        <w:t>שהכונה</w:t>
      </w:r>
      <w:proofErr w:type="spellEnd"/>
      <w:r w:rsidRPr="00260D2B">
        <w:rPr>
          <w:rFonts w:ascii="Tahoma" w:hAnsi="Tahoma" w:cs="Tahoma"/>
          <w:color w:val="333333"/>
          <w:sz w:val="24"/>
          <w:szCs w:val="24"/>
          <w:rtl/>
        </w:rPr>
        <w:t xml:space="preserve"> לשש תקופות. וכן מוכח ג"כ בכמה מקומות בדברי רז"ל, אשר ששת ימי בראשית היו ימים של כ"ד שעה כל אחד (ראה פרקי דרבי אליעזר פ"ג ואילך; מדרש רבה בראשית; סנהדרין לח, ב, ובכמה מקומות) (אגרות קודש ז, </w:t>
      </w:r>
      <w:proofErr w:type="spellStart"/>
      <w:r w:rsidRPr="00260D2B">
        <w:rPr>
          <w:rFonts w:ascii="Tahoma" w:hAnsi="Tahoma" w:cs="Tahoma"/>
          <w:color w:val="333333"/>
          <w:sz w:val="24"/>
          <w:szCs w:val="24"/>
          <w:rtl/>
        </w:rPr>
        <w:t>א'תתקצו</w:t>
      </w:r>
      <w:proofErr w:type="spellEnd"/>
      <w:r w:rsidRPr="00260D2B">
        <w:rPr>
          <w:rFonts w:ascii="Tahoma" w:hAnsi="Tahoma" w:cs="Tahoma"/>
          <w:color w:val="333333"/>
          <w:sz w:val="24"/>
          <w:szCs w:val="24"/>
          <w:rtl/>
        </w:rPr>
        <w:t>).</w:t>
      </w:r>
    </w:p>
    <w:p w14:paraId="1D1E8887" w14:textId="77777777" w:rsidR="00260D2B" w:rsidRDefault="00260D2B" w:rsidP="00260D2B">
      <w:pPr>
        <w:pStyle w:val="a00"/>
        <w:shd w:val="clear" w:color="auto" w:fill="FFFFFF"/>
        <w:bidi/>
        <w:spacing w:before="0" w:beforeAutospacing="0" w:after="150" w:afterAutospacing="0"/>
        <w:rPr>
          <w:rFonts w:ascii="Gisha" w:hAnsi="Gisha" w:cs="Gisha"/>
          <w:color w:val="000000"/>
          <w:sz w:val="21"/>
          <w:szCs w:val="21"/>
          <w:rtl/>
        </w:rPr>
      </w:pPr>
      <w:r>
        <w:rPr>
          <w:rFonts w:ascii="Gisha" w:hAnsi="Gisha" w:cs="Gisha"/>
          <w:color w:val="000000"/>
          <w:sz w:val="21"/>
          <w:szCs w:val="21"/>
          <w:rtl/>
        </w:rPr>
        <w:t>וכן בנוגע להתפתחות המינים עצמם:</w:t>
      </w:r>
    </w:p>
    <w:p w14:paraId="10D93CBB" w14:textId="573A0D80" w:rsidR="00260D2B" w:rsidRPr="00260D2B" w:rsidRDefault="00260D2B" w:rsidP="00010145">
      <w:pPr>
        <w:pStyle w:val="HTML"/>
        <w:shd w:val="clear" w:color="auto" w:fill="F5F5F5"/>
        <w:wordWrap w:val="0"/>
        <w:bidi/>
        <w:spacing w:after="150" w:line="300" w:lineRule="atLeast"/>
        <w:rPr>
          <w:rFonts w:ascii="Tahoma" w:hAnsi="Tahoma" w:cs="Tahoma"/>
          <w:color w:val="333333"/>
          <w:sz w:val="24"/>
          <w:szCs w:val="24"/>
          <w:rtl/>
        </w:rPr>
      </w:pPr>
      <w:proofErr w:type="spellStart"/>
      <w:r w:rsidRPr="00260D2B">
        <w:rPr>
          <w:rFonts w:ascii="Tahoma" w:hAnsi="Tahoma" w:cs="Tahoma"/>
          <w:color w:val="333333"/>
          <w:sz w:val="24"/>
          <w:szCs w:val="24"/>
          <w:rtl/>
        </w:rPr>
        <w:t>בהסיפור</w:t>
      </w:r>
      <w:proofErr w:type="spellEnd"/>
      <w:r w:rsidRPr="00260D2B">
        <w:rPr>
          <w:rFonts w:ascii="Tahoma" w:hAnsi="Tahoma" w:cs="Tahoma"/>
          <w:color w:val="333333"/>
          <w:sz w:val="24"/>
          <w:szCs w:val="24"/>
          <w:rtl/>
        </w:rPr>
        <w:t xml:space="preserve"> על דבר הבריאה נתפרש ג"כ </w:t>
      </w:r>
      <w:r w:rsidRPr="00260D2B">
        <w:rPr>
          <w:rFonts w:ascii="Tahoma" w:hAnsi="Tahoma" w:cs="Tahoma"/>
          <w:b/>
          <w:bCs/>
          <w:color w:val="333333"/>
          <w:sz w:val="24"/>
          <w:szCs w:val="24"/>
          <w:rtl/>
        </w:rPr>
        <w:t>סדר</w:t>
      </w:r>
      <w:r w:rsidRPr="00260D2B">
        <w:rPr>
          <w:rFonts w:ascii="Tahoma" w:hAnsi="Tahoma" w:cs="Tahoma"/>
          <w:color w:val="333333"/>
          <w:sz w:val="24"/>
          <w:szCs w:val="24"/>
          <w:rtl/>
        </w:rPr>
        <w:t> הבריאה, אותם הנבראים ביום שלישי, רביעי, חמישי ושישי, היינו שהמינים נבראו כל אחד ואחד </w:t>
      </w:r>
      <w:r w:rsidRPr="00260D2B">
        <w:rPr>
          <w:rFonts w:ascii="Tahoma" w:hAnsi="Tahoma" w:cs="Tahoma"/>
          <w:b/>
          <w:bCs/>
          <w:color w:val="333333"/>
          <w:sz w:val="24"/>
          <w:szCs w:val="24"/>
          <w:rtl/>
        </w:rPr>
        <w:t>בפני עצמו</w:t>
      </w:r>
      <w:r w:rsidRPr="00260D2B">
        <w:rPr>
          <w:rFonts w:ascii="Tahoma" w:hAnsi="Tahoma" w:cs="Tahoma"/>
          <w:color w:val="333333"/>
          <w:sz w:val="24"/>
          <w:szCs w:val="24"/>
          <w:rtl/>
        </w:rPr>
        <w:t xml:space="preserve">, וכפשוטו של מקרא, אשר הארץ הוציאה צמחים דגים ותנינים עופות חיות ובהמות, ואח"כ נברא האדם, ולא </w:t>
      </w:r>
      <w:proofErr w:type="spellStart"/>
      <w:r w:rsidRPr="00260D2B">
        <w:rPr>
          <w:rFonts w:ascii="Tahoma" w:hAnsi="Tahoma" w:cs="Tahoma"/>
          <w:color w:val="333333"/>
          <w:sz w:val="24"/>
          <w:szCs w:val="24"/>
          <w:rtl/>
        </w:rPr>
        <w:t>שנתפתחו</w:t>
      </w:r>
      <w:proofErr w:type="spellEnd"/>
      <w:r w:rsidRPr="00260D2B">
        <w:rPr>
          <w:rFonts w:ascii="Tahoma" w:hAnsi="Tahoma" w:cs="Tahoma"/>
          <w:color w:val="333333"/>
          <w:sz w:val="24"/>
          <w:szCs w:val="24"/>
          <w:rtl/>
        </w:rPr>
        <w:t xml:space="preserve"> זה מזה.</w:t>
      </w:r>
    </w:p>
    <w:p w14:paraId="75D4303B" w14:textId="28F84349" w:rsidR="00260D2B" w:rsidRPr="00010145" w:rsidRDefault="00260D2B" w:rsidP="00010145">
      <w:pPr>
        <w:pStyle w:val="HTML"/>
        <w:shd w:val="clear" w:color="auto" w:fill="F5F5F5"/>
        <w:wordWrap w:val="0"/>
        <w:bidi/>
        <w:spacing w:after="150" w:line="300" w:lineRule="atLeast"/>
        <w:rPr>
          <w:rFonts w:ascii="Tahoma" w:hAnsi="Tahoma" w:cs="Tahoma"/>
          <w:color w:val="333333"/>
          <w:sz w:val="24"/>
          <w:szCs w:val="24"/>
        </w:rPr>
      </w:pPr>
      <w:r w:rsidRPr="00260D2B">
        <w:rPr>
          <w:rFonts w:ascii="Tahoma" w:hAnsi="Tahoma" w:cs="Tahoma"/>
          <w:color w:val="333333"/>
          <w:sz w:val="24"/>
          <w:szCs w:val="24"/>
          <w:rtl/>
        </w:rPr>
        <w:t xml:space="preserve">הכוונה האמיתית מלכתחילה להתפתחותן היא ניצולן לעניין של תורה ומצוות, ובעיקר להתגלות והפצת פנימיות התורה... פנימיות התורה מגלה את האחדות הפשוטה של הקב"ה בעולם... ו"אחדות" זו שבעולם... מתגלה יותר ויותר על ידי התפתחות חכמות העולם </w:t>
      </w:r>
      <w:r w:rsidRPr="00260D2B">
        <w:rPr>
          <w:rFonts w:ascii="Tahoma" w:hAnsi="Tahoma" w:cs="Tahoma"/>
          <w:color w:val="333333"/>
          <w:rtl/>
        </w:rPr>
        <w:t>(ליקוטי שיחות טו, עמ' 50-51).</w:t>
      </w:r>
    </w:p>
    <w:tbl>
      <w:tblPr>
        <w:tblStyle w:val="a4"/>
        <w:tblpPr w:leftFromText="180" w:rightFromText="180" w:vertAnchor="text" w:horzAnchor="margin" w:tblpXSpec="center" w:tblpY="137"/>
        <w:bidiVisual/>
        <w:tblW w:w="9379" w:type="dxa"/>
        <w:tblLook w:val="04A0" w:firstRow="1" w:lastRow="0" w:firstColumn="1" w:lastColumn="0" w:noHBand="0" w:noVBand="1"/>
      </w:tblPr>
      <w:tblGrid>
        <w:gridCol w:w="1875"/>
        <w:gridCol w:w="1875"/>
        <w:gridCol w:w="1875"/>
        <w:gridCol w:w="1875"/>
        <w:gridCol w:w="1879"/>
      </w:tblGrid>
      <w:tr w:rsidR="007E7B78" w14:paraId="06B3697C" w14:textId="77777777" w:rsidTr="007E7B78">
        <w:trPr>
          <w:trHeight w:val="1072"/>
        </w:trPr>
        <w:tc>
          <w:tcPr>
            <w:tcW w:w="1875" w:type="dxa"/>
          </w:tcPr>
          <w:p w14:paraId="3D39C052" w14:textId="77777777" w:rsidR="007E7B78" w:rsidRDefault="007E7B78" w:rsidP="00B8378D">
            <w:pPr>
              <w:jc w:val="center"/>
              <w:rPr>
                <w:rtl/>
              </w:rPr>
            </w:pPr>
          </w:p>
        </w:tc>
        <w:tc>
          <w:tcPr>
            <w:tcW w:w="1875" w:type="dxa"/>
          </w:tcPr>
          <w:p w14:paraId="6B93D311" w14:textId="28C64D55" w:rsidR="007E7B78" w:rsidRPr="00010145" w:rsidRDefault="007E7B78" w:rsidP="00010145">
            <w:pPr>
              <w:jc w:val="center"/>
              <w:rPr>
                <w:b/>
                <w:bCs/>
                <w:rtl/>
              </w:rPr>
            </w:pPr>
            <w:r w:rsidRPr="00010145">
              <w:rPr>
                <w:rFonts w:hint="cs"/>
                <w:b/>
                <w:bCs/>
                <w:rtl/>
              </w:rPr>
              <w:t>התייחסות למדע</w:t>
            </w:r>
          </w:p>
        </w:tc>
        <w:tc>
          <w:tcPr>
            <w:tcW w:w="1875" w:type="dxa"/>
          </w:tcPr>
          <w:p w14:paraId="211525BE" w14:textId="2A5C47DA" w:rsidR="007E7B78" w:rsidRPr="00010145" w:rsidRDefault="007E7B78" w:rsidP="00010145">
            <w:pPr>
              <w:jc w:val="center"/>
              <w:rPr>
                <w:b/>
                <w:bCs/>
                <w:rtl/>
              </w:rPr>
            </w:pPr>
            <w:r w:rsidRPr="00010145">
              <w:rPr>
                <w:rFonts w:hint="cs"/>
                <w:b/>
                <w:bCs/>
                <w:rtl/>
              </w:rPr>
              <w:t>התייחסות לסתירות כמו יצירת האדם /גיל העולם</w:t>
            </w:r>
          </w:p>
        </w:tc>
        <w:tc>
          <w:tcPr>
            <w:tcW w:w="1875" w:type="dxa"/>
          </w:tcPr>
          <w:p w14:paraId="4355B986" w14:textId="20C9D930" w:rsidR="007E7B78" w:rsidRPr="00010145" w:rsidRDefault="007E7B78" w:rsidP="00010145">
            <w:pPr>
              <w:jc w:val="center"/>
              <w:rPr>
                <w:b/>
                <w:bCs/>
                <w:rtl/>
              </w:rPr>
            </w:pPr>
            <w:r w:rsidRPr="00010145">
              <w:rPr>
                <w:rFonts w:hint="cs"/>
                <w:b/>
                <w:bCs/>
                <w:rtl/>
              </w:rPr>
              <w:t>ייעוד עתידי בתפיסת התיאוריה</w:t>
            </w:r>
          </w:p>
        </w:tc>
        <w:tc>
          <w:tcPr>
            <w:tcW w:w="1879" w:type="dxa"/>
          </w:tcPr>
          <w:p w14:paraId="4ABB18CE" w14:textId="77777777" w:rsidR="007E7B78" w:rsidRPr="00010145" w:rsidRDefault="007E7B78" w:rsidP="00010145">
            <w:pPr>
              <w:jc w:val="center"/>
              <w:rPr>
                <w:b/>
                <w:bCs/>
                <w:rtl/>
              </w:rPr>
            </w:pPr>
            <w:r w:rsidRPr="00010145">
              <w:rPr>
                <w:rFonts w:hint="cs"/>
                <w:b/>
                <w:bCs/>
                <w:rtl/>
              </w:rPr>
              <w:t>התייחסות לתיאור המקראי</w:t>
            </w:r>
          </w:p>
        </w:tc>
      </w:tr>
      <w:tr w:rsidR="007E7B78" w14:paraId="5CFE8A76" w14:textId="77777777" w:rsidTr="007E7B78">
        <w:trPr>
          <w:trHeight w:val="1009"/>
        </w:trPr>
        <w:tc>
          <w:tcPr>
            <w:tcW w:w="1875" w:type="dxa"/>
          </w:tcPr>
          <w:p w14:paraId="2BE27AF0" w14:textId="77777777" w:rsidR="007E7B78" w:rsidRPr="00010145" w:rsidRDefault="007E7B78" w:rsidP="00B8378D">
            <w:pPr>
              <w:jc w:val="center"/>
              <w:rPr>
                <w:b/>
                <w:bCs/>
                <w:rtl/>
              </w:rPr>
            </w:pPr>
            <w:r w:rsidRPr="00010145">
              <w:rPr>
                <w:rFonts w:hint="cs"/>
                <w:b/>
                <w:bCs/>
                <w:rtl/>
              </w:rPr>
              <w:t>הרב קוק</w:t>
            </w:r>
          </w:p>
        </w:tc>
        <w:tc>
          <w:tcPr>
            <w:tcW w:w="1875" w:type="dxa"/>
          </w:tcPr>
          <w:p w14:paraId="2A930834" w14:textId="2953224C" w:rsidR="007E7B78" w:rsidRDefault="007E7B78" w:rsidP="00B8378D">
            <w:pPr>
              <w:jc w:val="center"/>
              <w:rPr>
                <w:rtl/>
              </w:rPr>
            </w:pPr>
            <w:r w:rsidRPr="004D5202">
              <w:rPr>
                <w:rFonts w:cs="Motek" w:hint="cs"/>
                <w:sz w:val="28"/>
                <w:szCs w:val="28"/>
                <w:rtl/>
              </w:rPr>
              <w:t>מצד אחד בביקורתיות ומצד שני מצא את התיאוריה המדעית משתלבת עם השקפת עולמו</w:t>
            </w:r>
          </w:p>
        </w:tc>
        <w:tc>
          <w:tcPr>
            <w:tcW w:w="1875" w:type="dxa"/>
          </w:tcPr>
          <w:p w14:paraId="65AE8383" w14:textId="181D3BFB" w:rsidR="007E7B78" w:rsidRDefault="007E7B78" w:rsidP="00B8378D">
            <w:pPr>
              <w:jc w:val="center"/>
              <w:rPr>
                <w:rtl/>
              </w:rPr>
            </w:pPr>
            <w:r w:rsidRPr="004D5202">
              <w:rPr>
                <w:rFonts w:cs="Motek" w:hint="cs"/>
                <w:sz w:val="28"/>
                <w:szCs w:val="28"/>
                <w:rtl/>
              </w:rPr>
              <w:t xml:space="preserve">כדברי הרמב"ן </w:t>
            </w:r>
            <w:proofErr w:type="spellStart"/>
            <w:r w:rsidRPr="004D5202">
              <w:rPr>
                <w:rFonts w:cs="Motek" w:hint="cs"/>
                <w:sz w:val="28"/>
                <w:szCs w:val="28"/>
                <w:rtl/>
              </w:rPr>
              <w:t>והספורנו</w:t>
            </w:r>
            <w:proofErr w:type="spellEnd"/>
            <w:r w:rsidRPr="004D5202">
              <w:rPr>
                <w:rFonts w:cs="Motek" w:hint="cs"/>
                <w:sz w:val="28"/>
                <w:szCs w:val="28"/>
                <w:rtl/>
              </w:rPr>
              <w:t>- יתכן והאדם נוצר בתהליך של שינוי</w:t>
            </w:r>
          </w:p>
        </w:tc>
        <w:tc>
          <w:tcPr>
            <w:tcW w:w="1875" w:type="dxa"/>
          </w:tcPr>
          <w:p w14:paraId="72F82382" w14:textId="53DE17BC" w:rsidR="007E7B78" w:rsidRPr="001B4859" w:rsidRDefault="007E7B78" w:rsidP="00B8378D">
            <w:pPr>
              <w:jc w:val="center"/>
              <w:rPr>
                <w:rtl/>
              </w:rPr>
            </w:pPr>
            <w:r w:rsidRPr="001B4859">
              <w:rPr>
                <w:rFonts w:cs="Motek"/>
                <w:sz w:val="28"/>
                <w:szCs w:val="28"/>
                <w:rtl/>
              </w:rPr>
              <w:t xml:space="preserve">רק לאחר שהפרשנות המטריאליסטית תפנה את מקומה להסתכלות דתית, תהיה האנושות מוכנה לקבל את העומק הרוחני הטמון </w:t>
            </w:r>
            <w:r w:rsidRPr="001B4859">
              <w:rPr>
                <w:rFonts w:cs="Motek"/>
                <w:sz w:val="28"/>
                <w:szCs w:val="28"/>
                <w:rtl/>
              </w:rPr>
              <w:lastRenderedPageBreak/>
              <w:t>בתיאוריית האבולוציה</w:t>
            </w:r>
            <w:r w:rsidRPr="001B4859">
              <w:rPr>
                <w:rFonts w:cs="Motek"/>
                <w:sz w:val="28"/>
                <w:szCs w:val="28"/>
              </w:rPr>
              <w:t>.</w:t>
            </w:r>
          </w:p>
        </w:tc>
        <w:tc>
          <w:tcPr>
            <w:tcW w:w="1879" w:type="dxa"/>
          </w:tcPr>
          <w:p w14:paraId="34773A26" w14:textId="01DE2EB5" w:rsidR="007E7B78" w:rsidRPr="00B8378D" w:rsidRDefault="007E7B78" w:rsidP="00B8378D">
            <w:pPr>
              <w:jc w:val="center"/>
              <w:rPr>
                <w:rFonts w:cs="Motek"/>
                <w:rtl/>
              </w:rPr>
            </w:pPr>
            <w:r w:rsidRPr="00B8378D">
              <w:rPr>
                <w:rFonts w:cs="Motek" w:hint="cs"/>
                <w:sz w:val="28"/>
                <w:szCs w:val="28"/>
                <w:rtl/>
              </w:rPr>
              <w:lastRenderedPageBreak/>
              <w:t>לא כפשוטם של דברים אלא כמשל וכחידה</w:t>
            </w:r>
          </w:p>
        </w:tc>
      </w:tr>
      <w:tr w:rsidR="007E7B78" w14:paraId="6EC235B0" w14:textId="77777777" w:rsidTr="007E7B78">
        <w:trPr>
          <w:trHeight w:val="1009"/>
        </w:trPr>
        <w:tc>
          <w:tcPr>
            <w:tcW w:w="1875" w:type="dxa"/>
          </w:tcPr>
          <w:p w14:paraId="2C12B5B9" w14:textId="77777777" w:rsidR="007E7B78" w:rsidRPr="00010145" w:rsidRDefault="007E7B78" w:rsidP="00B8378D">
            <w:pPr>
              <w:jc w:val="center"/>
              <w:rPr>
                <w:b/>
                <w:bCs/>
                <w:rtl/>
              </w:rPr>
            </w:pPr>
            <w:r w:rsidRPr="00010145">
              <w:rPr>
                <w:rFonts w:hint="cs"/>
                <w:b/>
                <w:bCs/>
                <w:rtl/>
              </w:rPr>
              <w:t xml:space="preserve">הרבי </w:t>
            </w:r>
            <w:proofErr w:type="spellStart"/>
            <w:r w:rsidRPr="00010145">
              <w:rPr>
                <w:rFonts w:hint="cs"/>
                <w:b/>
                <w:bCs/>
                <w:rtl/>
              </w:rPr>
              <w:t>מלובביץ</w:t>
            </w:r>
            <w:proofErr w:type="spellEnd"/>
            <w:r w:rsidRPr="00010145">
              <w:rPr>
                <w:rFonts w:hint="cs"/>
                <w:b/>
                <w:bCs/>
                <w:rtl/>
              </w:rPr>
              <w:t>'</w:t>
            </w:r>
          </w:p>
        </w:tc>
        <w:tc>
          <w:tcPr>
            <w:tcW w:w="1875" w:type="dxa"/>
          </w:tcPr>
          <w:p w14:paraId="64D2406A" w14:textId="57447E44" w:rsidR="007E7B78" w:rsidRPr="004D5202" w:rsidRDefault="007E7B78" w:rsidP="00B8378D">
            <w:pPr>
              <w:jc w:val="center"/>
              <w:rPr>
                <w:rFonts w:cs="Motek"/>
                <w:rtl/>
              </w:rPr>
            </w:pPr>
            <w:r w:rsidRPr="004D5202">
              <w:rPr>
                <w:rFonts w:cs="Motek" w:hint="cs"/>
                <w:sz w:val="28"/>
                <w:szCs w:val="28"/>
                <w:rtl/>
              </w:rPr>
              <w:t xml:space="preserve">בביקורתיות רבה. כל עוד המדע לא מסתדר עם הכתוב בתורה דברי התורה גוברים ומבטלים את התאוריה המדעית </w:t>
            </w:r>
          </w:p>
        </w:tc>
        <w:tc>
          <w:tcPr>
            <w:tcW w:w="1875" w:type="dxa"/>
          </w:tcPr>
          <w:p w14:paraId="70FE03E9" w14:textId="7BEF5227" w:rsidR="007E7B78" w:rsidRPr="004D5202" w:rsidRDefault="007E7B78" w:rsidP="00B8378D">
            <w:pPr>
              <w:jc w:val="center"/>
              <w:rPr>
                <w:rFonts w:cs="Motek"/>
                <w:sz w:val="28"/>
                <w:szCs w:val="28"/>
                <w:rtl/>
              </w:rPr>
            </w:pPr>
            <w:r w:rsidRPr="004D5202">
              <w:rPr>
                <w:rFonts w:cs="Motek" w:hint="cs"/>
                <w:sz w:val="28"/>
                <w:szCs w:val="28"/>
                <w:rtl/>
              </w:rPr>
              <w:t>כפשוטם של דברים כפי המופיע בבראשית פרק א'</w:t>
            </w:r>
          </w:p>
        </w:tc>
        <w:tc>
          <w:tcPr>
            <w:tcW w:w="1875" w:type="dxa"/>
          </w:tcPr>
          <w:p w14:paraId="5BE906F1" w14:textId="1C2640BE" w:rsidR="007E7B78" w:rsidRDefault="007E7B78" w:rsidP="00B8378D">
            <w:pPr>
              <w:jc w:val="center"/>
              <w:rPr>
                <w:rtl/>
              </w:rPr>
            </w:pPr>
            <w:r w:rsidRPr="001B4859">
              <w:rPr>
                <w:rFonts w:cs="Motek"/>
                <w:sz w:val="28"/>
                <w:szCs w:val="28"/>
                <w:rtl/>
              </w:rPr>
              <w:t>התפתחות המדע הוא התקדמות לקראת מצב הרמוני שיתממש בשלמותו בעידן הגאולה</w:t>
            </w:r>
          </w:p>
        </w:tc>
        <w:tc>
          <w:tcPr>
            <w:tcW w:w="1879" w:type="dxa"/>
          </w:tcPr>
          <w:p w14:paraId="15BC2ACA" w14:textId="01C32B41" w:rsidR="007E7B78" w:rsidRPr="001B4859" w:rsidRDefault="007E7B78" w:rsidP="00B8378D">
            <w:pPr>
              <w:jc w:val="center"/>
              <w:rPr>
                <w:rFonts w:cs="Motek"/>
                <w:rtl/>
              </w:rPr>
            </w:pPr>
            <w:r w:rsidRPr="001B4859">
              <w:rPr>
                <w:rFonts w:cs="Motek" w:hint="cs"/>
                <w:sz w:val="28"/>
                <w:szCs w:val="28"/>
                <w:rtl/>
              </w:rPr>
              <w:t>כפשוטם של דברים ממש- אין מקרא יוצא מידי פשוטו</w:t>
            </w:r>
          </w:p>
        </w:tc>
      </w:tr>
    </w:tbl>
    <w:p w14:paraId="6924DA5D" w14:textId="77777777" w:rsidR="00010145" w:rsidRDefault="00010145" w:rsidP="00010145"/>
    <w:sectPr w:rsidR="00010145" w:rsidSect="00010145">
      <w:type w:val="continuous"/>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tek">
    <w:altName w:val="Arial"/>
    <w:charset w:val="B1"/>
    <w:family w:val="auto"/>
    <w:pitch w:val="variable"/>
    <w:sig w:usb0="00000801" w:usb1="00000000" w:usb2="00000000" w:usb3="00000000" w:csb0="00000020"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Gisha">
    <w:panose1 w:val="020B0502040204020203"/>
    <w:charset w:val="00"/>
    <w:family w:val="swiss"/>
    <w:pitch w:val="variable"/>
    <w:sig w:usb0="80000807" w:usb1="40000042" w:usb2="00000000" w:usb3="00000000" w:csb0="0000002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946E9"/>
    <w:multiLevelType w:val="hybridMultilevel"/>
    <w:tmpl w:val="9744A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746EF1"/>
    <w:multiLevelType w:val="hybridMultilevel"/>
    <w:tmpl w:val="31E80D1E"/>
    <w:lvl w:ilvl="0" w:tplc="4BA6756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5301D2"/>
    <w:multiLevelType w:val="hybridMultilevel"/>
    <w:tmpl w:val="207A6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0733EA"/>
    <w:multiLevelType w:val="hybridMultilevel"/>
    <w:tmpl w:val="9744A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6B133A"/>
    <w:multiLevelType w:val="hybridMultilevel"/>
    <w:tmpl w:val="9744A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3CC"/>
    <w:rsid w:val="00010145"/>
    <w:rsid w:val="001778B0"/>
    <w:rsid w:val="001B4859"/>
    <w:rsid w:val="001D27D9"/>
    <w:rsid w:val="00260D2B"/>
    <w:rsid w:val="002B240F"/>
    <w:rsid w:val="00361B6F"/>
    <w:rsid w:val="003E53B9"/>
    <w:rsid w:val="004D5202"/>
    <w:rsid w:val="005B21B1"/>
    <w:rsid w:val="0065482A"/>
    <w:rsid w:val="007E7B78"/>
    <w:rsid w:val="008153CC"/>
    <w:rsid w:val="00843EAE"/>
    <w:rsid w:val="008A6632"/>
    <w:rsid w:val="00982F0A"/>
    <w:rsid w:val="009D1E44"/>
    <w:rsid w:val="009F59C0"/>
    <w:rsid w:val="00A16ABF"/>
    <w:rsid w:val="00A73461"/>
    <w:rsid w:val="00AB4BF7"/>
    <w:rsid w:val="00B27918"/>
    <w:rsid w:val="00B8378D"/>
    <w:rsid w:val="00BC166B"/>
    <w:rsid w:val="00BD03DB"/>
    <w:rsid w:val="00C866D3"/>
    <w:rsid w:val="00E06043"/>
    <w:rsid w:val="00EA055E"/>
    <w:rsid w:val="00FE19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6074A"/>
  <w15:chartTrackingRefBased/>
  <w15:docId w15:val="{49199444-11B6-4775-A6C6-FC76394A2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66D3"/>
    <w:pPr>
      <w:ind w:left="720"/>
      <w:contextualSpacing/>
    </w:pPr>
  </w:style>
  <w:style w:type="paragraph" w:styleId="HTML">
    <w:name w:val="HTML Preformatted"/>
    <w:basedOn w:val="a"/>
    <w:link w:val="HTML0"/>
    <w:uiPriority w:val="99"/>
    <w:unhideWhenUsed/>
    <w:rsid w:val="009F5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rsid w:val="009F59C0"/>
    <w:rPr>
      <w:rFonts w:ascii="Courier New" w:eastAsia="Times New Roman" w:hAnsi="Courier New" w:cs="Courier New"/>
      <w:sz w:val="20"/>
      <w:szCs w:val="20"/>
    </w:rPr>
  </w:style>
  <w:style w:type="paragraph" w:customStyle="1" w:styleId="a30">
    <w:name w:val="a3"/>
    <w:basedOn w:val="a"/>
    <w:rsid w:val="009F59C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9F59C0"/>
    <w:rPr>
      <w:color w:val="0000FF"/>
      <w:u w:val="single"/>
    </w:rPr>
  </w:style>
  <w:style w:type="table" w:styleId="a4">
    <w:name w:val="Table Grid"/>
    <w:basedOn w:val="a1"/>
    <w:uiPriority w:val="39"/>
    <w:rsid w:val="00843E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0">
    <w:name w:val="a0"/>
    <w:basedOn w:val="a"/>
    <w:rsid w:val="00260D2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97163">
      <w:bodyDiv w:val="1"/>
      <w:marLeft w:val="0"/>
      <w:marRight w:val="0"/>
      <w:marTop w:val="0"/>
      <w:marBottom w:val="0"/>
      <w:divBdr>
        <w:top w:val="none" w:sz="0" w:space="0" w:color="auto"/>
        <w:left w:val="none" w:sz="0" w:space="0" w:color="auto"/>
        <w:bottom w:val="none" w:sz="0" w:space="0" w:color="auto"/>
        <w:right w:val="none" w:sz="0" w:space="0" w:color="auto"/>
      </w:divBdr>
    </w:div>
    <w:div w:id="190262124">
      <w:bodyDiv w:val="1"/>
      <w:marLeft w:val="0"/>
      <w:marRight w:val="0"/>
      <w:marTop w:val="0"/>
      <w:marBottom w:val="0"/>
      <w:divBdr>
        <w:top w:val="none" w:sz="0" w:space="0" w:color="auto"/>
        <w:left w:val="none" w:sz="0" w:space="0" w:color="auto"/>
        <w:bottom w:val="none" w:sz="0" w:space="0" w:color="auto"/>
        <w:right w:val="none" w:sz="0" w:space="0" w:color="auto"/>
      </w:divBdr>
    </w:div>
    <w:div w:id="210655379">
      <w:bodyDiv w:val="1"/>
      <w:marLeft w:val="0"/>
      <w:marRight w:val="0"/>
      <w:marTop w:val="0"/>
      <w:marBottom w:val="0"/>
      <w:divBdr>
        <w:top w:val="none" w:sz="0" w:space="0" w:color="auto"/>
        <w:left w:val="none" w:sz="0" w:space="0" w:color="auto"/>
        <w:bottom w:val="none" w:sz="0" w:space="0" w:color="auto"/>
        <w:right w:val="none" w:sz="0" w:space="0" w:color="auto"/>
      </w:divBdr>
    </w:div>
    <w:div w:id="476144969">
      <w:bodyDiv w:val="1"/>
      <w:marLeft w:val="0"/>
      <w:marRight w:val="0"/>
      <w:marTop w:val="0"/>
      <w:marBottom w:val="0"/>
      <w:divBdr>
        <w:top w:val="none" w:sz="0" w:space="0" w:color="auto"/>
        <w:left w:val="none" w:sz="0" w:space="0" w:color="auto"/>
        <w:bottom w:val="none" w:sz="0" w:space="0" w:color="auto"/>
        <w:right w:val="none" w:sz="0" w:space="0" w:color="auto"/>
      </w:divBdr>
    </w:div>
    <w:div w:id="933050556">
      <w:bodyDiv w:val="1"/>
      <w:marLeft w:val="0"/>
      <w:marRight w:val="0"/>
      <w:marTop w:val="0"/>
      <w:marBottom w:val="0"/>
      <w:divBdr>
        <w:top w:val="none" w:sz="0" w:space="0" w:color="auto"/>
        <w:left w:val="none" w:sz="0" w:space="0" w:color="auto"/>
        <w:bottom w:val="none" w:sz="0" w:space="0" w:color="auto"/>
        <w:right w:val="none" w:sz="0" w:space="0" w:color="auto"/>
      </w:divBdr>
    </w:div>
    <w:div w:id="1634405107">
      <w:bodyDiv w:val="1"/>
      <w:marLeft w:val="0"/>
      <w:marRight w:val="0"/>
      <w:marTop w:val="0"/>
      <w:marBottom w:val="0"/>
      <w:divBdr>
        <w:top w:val="none" w:sz="0" w:space="0" w:color="auto"/>
        <w:left w:val="none" w:sz="0" w:space="0" w:color="auto"/>
        <w:bottom w:val="none" w:sz="0" w:space="0" w:color="auto"/>
        <w:right w:val="none" w:sz="0" w:space="0" w:color="auto"/>
      </w:divBdr>
    </w:div>
    <w:div w:id="200200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1248</Words>
  <Characters>6241</Characters>
  <Application>Microsoft Office Word</Application>
  <DocSecurity>0</DocSecurity>
  <Lines>52</Lines>
  <Paragraphs>14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רבקה רבינוביץ</dc:creator>
  <cp:keywords/>
  <dc:description/>
  <cp:lastModifiedBy>USER</cp:lastModifiedBy>
  <cp:revision>3</cp:revision>
  <dcterms:created xsi:type="dcterms:W3CDTF">2024-04-14T13:29:00Z</dcterms:created>
  <dcterms:modified xsi:type="dcterms:W3CDTF">2024-04-14T20:42:00Z</dcterms:modified>
</cp:coreProperties>
</file>